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1ED8" w14:textId="77777777" w:rsidR="00B60686" w:rsidRPr="00280460" w:rsidRDefault="00B60686" w:rsidP="00B60686">
      <w:pPr>
        <w:jc w:val="both"/>
        <w:rPr>
          <w:rFonts w:ascii="Arial" w:hAnsi="Arial" w:cs="Arial"/>
          <w:b/>
          <w:sz w:val="22"/>
          <w:szCs w:val="22"/>
        </w:rPr>
      </w:pPr>
    </w:p>
    <w:p w14:paraId="60A50FB2" w14:textId="77777777" w:rsidR="00B60686" w:rsidRPr="00280460" w:rsidRDefault="00B60686" w:rsidP="00B60686">
      <w:pPr>
        <w:pStyle w:val="Sinespaciado"/>
        <w:numPr>
          <w:ilvl w:val="0"/>
          <w:numId w:val="6"/>
        </w:numPr>
        <w:jc w:val="both"/>
        <w:rPr>
          <w:rFonts w:ascii="Arial" w:hAnsi="Arial" w:cs="Arial"/>
          <w:b/>
        </w:rPr>
      </w:pPr>
      <w:r w:rsidRPr="00280460">
        <w:rPr>
          <w:rFonts w:ascii="Arial" w:hAnsi="Arial" w:cs="Arial"/>
          <w:b/>
        </w:rPr>
        <w:t>OBJETIVO</w:t>
      </w:r>
    </w:p>
    <w:p w14:paraId="37580797" w14:textId="77777777" w:rsidR="00B60686" w:rsidRPr="00280460" w:rsidRDefault="00B60686" w:rsidP="00B60686">
      <w:pPr>
        <w:pStyle w:val="Sinespaciado"/>
        <w:jc w:val="both"/>
        <w:rPr>
          <w:rFonts w:ascii="Arial" w:hAnsi="Arial" w:cs="Arial"/>
        </w:rPr>
      </w:pPr>
    </w:p>
    <w:p w14:paraId="47280339" w14:textId="77777777" w:rsidR="00EA2FE4" w:rsidRPr="00280460" w:rsidRDefault="00C968C9" w:rsidP="00C968C9">
      <w:pPr>
        <w:spacing w:after="200" w:line="276" w:lineRule="auto"/>
        <w:jc w:val="both"/>
        <w:rPr>
          <w:rFonts w:ascii="Arial" w:eastAsia="Calibri" w:hAnsi="Arial" w:cs="Arial"/>
          <w:sz w:val="22"/>
          <w:szCs w:val="22"/>
          <w:lang w:val="es-CO" w:eastAsia="en-US"/>
        </w:rPr>
      </w:pPr>
      <w:r w:rsidRPr="00280460">
        <w:rPr>
          <w:rFonts w:ascii="Arial" w:eastAsia="Calibri" w:hAnsi="Arial" w:cs="Arial"/>
          <w:sz w:val="22"/>
          <w:szCs w:val="22"/>
          <w:lang w:val="es-CO" w:eastAsia="en-US"/>
        </w:rPr>
        <w:t>Proporcionar los lineamientos suficientes para llevar a cabo la óptima ejecución de todas las actividades relacionadas con la venta de los productos oferta</w:t>
      </w:r>
      <w:r w:rsidR="008B32AE" w:rsidRPr="00280460">
        <w:rPr>
          <w:rFonts w:ascii="Arial" w:eastAsia="Calibri" w:hAnsi="Arial" w:cs="Arial"/>
          <w:sz w:val="22"/>
          <w:szCs w:val="22"/>
          <w:lang w:val="es-CO" w:eastAsia="en-US"/>
        </w:rPr>
        <w:t xml:space="preserve">dos por la empresa, que permitan llevar un registro contable de los productos que se ofertan </w:t>
      </w:r>
      <w:r w:rsidR="00EA2FE4" w:rsidRPr="00280460">
        <w:rPr>
          <w:rFonts w:ascii="Arial" w:eastAsia="Calibri" w:hAnsi="Arial" w:cs="Arial"/>
          <w:sz w:val="22"/>
          <w:szCs w:val="22"/>
          <w:lang w:val="es-CO" w:eastAsia="en-US"/>
        </w:rPr>
        <w:t xml:space="preserve">e </w:t>
      </w:r>
      <w:r w:rsidR="008B32AE" w:rsidRPr="00280460">
        <w:rPr>
          <w:rFonts w:ascii="Arial" w:eastAsia="Calibri" w:hAnsi="Arial" w:cs="Arial"/>
          <w:sz w:val="22"/>
          <w:szCs w:val="22"/>
          <w:lang w:val="es-CO" w:eastAsia="en-US"/>
        </w:rPr>
        <w:t xml:space="preserve">identificar </w:t>
      </w:r>
      <w:r w:rsidRPr="00280460">
        <w:rPr>
          <w:rFonts w:ascii="Arial" w:eastAsia="Calibri" w:hAnsi="Arial" w:cs="Arial"/>
          <w:sz w:val="22"/>
          <w:szCs w:val="22"/>
          <w:lang w:val="es-CO" w:eastAsia="en-US"/>
        </w:rPr>
        <w:t xml:space="preserve">y garantizar la trazabilidad y </w:t>
      </w:r>
      <w:r w:rsidR="00082A26" w:rsidRPr="00280460">
        <w:rPr>
          <w:rFonts w:ascii="Arial" w:eastAsia="Calibri" w:hAnsi="Arial" w:cs="Arial"/>
          <w:sz w:val="22"/>
          <w:szCs w:val="22"/>
          <w:lang w:val="es-CO" w:eastAsia="en-US"/>
        </w:rPr>
        <w:t xml:space="preserve">el cumplimiento satisfactorio de </w:t>
      </w:r>
      <w:r w:rsidRPr="00280460">
        <w:rPr>
          <w:rFonts w:ascii="Arial" w:eastAsia="Calibri" w:hAnsi="Arial" w:cs="Arial"/>
          <w:sz w:val="22"/>
          <w:szCs w:val="22"/>
          <w:lang w:val="es-CO" w:eastAsia="en-US"/>
        </w:rPr>
        <w:t>los mismos</w:t>
      </w:r>
      <w:r w:rsidR="00EA2FE4" w:rsidRPr="00280460">
        <w:rPr>
          <w:rFonts w:ascii="Arial" w:eastAsia="Calibri" w:hAnsi="Arial" w:cs="Arial"/>
          <w:sz w:val="22"/>
          <w:szCs w:val="22"/>
          <w:lang w:val="es-CO" w:eastAsia="en-US"/>
        </w:rPr>
        <w:t xml:space="preserve">. </w:t>
      </w:r>
    </w:p>
    <w:p w14:paraId="6510739A" w14:textId="77777777" w:rsidR="00B60686" w:rsidRPr="00280460" w:rsidRDefault="00B60686" w:rsidP="00B60686">
      <w:pPr>
        <w:pStyle w:val="Sinespaciado"/>
        <w:jc w:val="both"/>
        <w:rPr>
          <w:rFonts w:ascii="Arial" w:hAnsi="Arial" w:cs="Arial"/>
        </w:rPr>
      </w:pPr>
    </w:p>
    <w:p w14:paraId="432FC93D" w14:textId="77777777" w:rsidR="00B60686" w:rsidRPr="00280460" w:rsidRDefault="00B60686" w:rsidP="00B60686">
      <w:pPr>
        <w:pStyle w:val="Sinespaciado"/>
        <w:numPr>
          <w:ilvl w:val="0"/>
          <w:numId w:val="6"/>
        </w:numPr>
        <w:jc w:val="both"/>
        <w:rPr>
          <w:rFonts w:ascii="Arial" w:hAnsi="Arial" w:cs="Arial"/>
          <w:b/>
        </w:rPr>
      </w:pPr>
      <w:r w:rsidRPr="00280460">
        <w:rPr>
          <w:rFonts w:ascii="Arial" w:hAnsi="Arial" w:cs="Arial"/>
          <w:b/>
        </w:rPr>
        <w:t>ALCANCE</w:t>
      </w:r>
    </w:p>
    <w:p w14:paraId="1B481163" w14:textId="77777777" w:rsidR="00C968C9" w:rsidRPr="00280460" w:rsidRDefault="00C968C9" w:rsidP="00C968C9">
      <w:pPr>
        <w:pStyle w:val="Sinespaciado"/>
        <w:ind w:left="360"/>
        <w:jc w:val="both"/>
        <w:rPr>
          <w:rFonts w:ascii="Arial" w:hAnsi="Arial" w:cs="Arial"/>
          <w:b/>
        </w:rPr>
      </w:pPr>
    </w:p>
    <w:p w14:paraId="36CFCFD8" w14:textId="77777777" w:rsidR="00C968C9" w:rsidRPr="00280460" w:rsidRDefault="00C968C9" w:rsidP="00C968C9">
      <w:pPr>
        <w:jc w:val="both"/>
        <w:rPr>
          <w:rFonts w:ascii="Arial" w:hAnsi="Arial" w:cs="Arial"/>
          <w:sz w:val="22"/>
          <w:szCs w:val="22"/>
        </w:rPr>
      </w:pPr>
      <w:r w:rsidRPr="00280460">
        <w:rPr>
          <w:rFonts w:ascii="Arial" w:hAnsi="Arial" w:cs="Arial"/>
          <w:sz w:val="22"/>
          <w:szCs w:val="22"/>
        </w:rPr>
        <w:t>Las disposiciones expuestas en este procedimiento son aplicables a las ventas realizadas por la empresa, a través del proces</w:t>
      </w:r>
      <w:r w:rsidR="00355509" w:rsidRPr="00280460">
        <w:rPr>
          <w:rFonts w:ascii="Arial" w:hAnsi="Arial" w:cs="Arial"/>
          <w:sz w:val="22"/>
          <w:szCs w:val="22"/>
        </w:rPr>
        <w:t>o de Gestión de Portafolio</w:t>
      </w:r>
      <w:r w:rsidRPr="00280460">
        <w:rPr>
          <w:rFonts w:ascii="Arial" w:hAnsi="Arial" w:cs="Arial"/>
          <w:sz w:val="22"/>
          <w:szCs w:val="22"/>
        </w:rPr>
        <w:t xml:space="preserve">, generadas como resultado de la promoción </w:t>
      </w:r>
      <w:r w:rsidR="009A311B" w:rsidRPr="00280460">
        <w:rPr>
          <w:rFonts w:ascii="Arial" w:hAnsi="Arial" w:cs="Arial"/>
          <w:sz w:val="22"/>
          <w:szCs w:val="22"/>
        </w:rPr>
        <w:t xml:space="preserve">de los servicios e insumos </w:t>
      </w:r>
      <w:r w:rsidRPr="00280460">
        <w:rPr>
          <w:rFonts w:ascii="Arial" w:hAnsi="Arial" w:cs="Arial"/>
          <w:sz w:val="22"/>
          <w:szCs w:val="22"/>
        </w:rPr>
        <w:t>realizada por los funcionarios d</w:t>
      </w:r>
      <w:r w:rsidR="00082A26" w:rsidRPr="00280460">
        <w:rPr>
          <w:rFonts w:ascii="Arial" w:hAnsi="Arial" w:cs="Arial"/>
          <w:sz w:val="22"/>
          <w:szCs w:val="22"/>
        </w:rPr>
        <w:t>e la empresa.</w:t>
      </w:r>
      <w:r w:rsidRPr="00280460">
        <w:rPr>
          <w:rFonts w:ascii="Arial" w:hAnsi="Arial" w:cs="Arial"/>
          <w:sz w:val="22"/>
          <w:szCs w:val="22"/>
        </w:rPr>
        <w:t xml:space="preserve"> </w:t>
      </w:r>
    </w:p>
    <w:p w14:paraId="5D6552E1" w14:textId="77777777" w:rsidR="00B60686" w:rsidRPr="00280460" w:rsidRDefault="00B60686" w:rsidP="00B60686">
      <w:pPr>
        <w:pStyle w:val="Sinespaciado"/>
        <w:jc w:val="both"/>
        <w:rPr>
          <w:rFonts w:ascii="Arial" w:hAnsi="Arial" w:cs="Arial"/>
        </w:rPr>
      </w:pPr>
    </w:p>
    <w:p w14:paraId="13297189" w14:textId="77777777" w:rsidR="00B60686" w:rsidRPr="00280460" w:rsidRDefault="00B60686" w:rsidP="00B60686">
      <w:pPr>
        <w:pStyle w:val="Sinespaciado"/>
        <w:jc w:val="both"/>
        <w:rPr>
          <w:rFonts w:ascii="Arial" w:hAnsi="Arial" w:cs="Arial"/>
        </w:rPr>
      </w:pPr>
      <w:r w:rsidRPr="00280460">
        <w:rPr>
          <w:rFonts w:ascii="Arial" w:hAnsi="Arial" w:cs="Arial"/>
        </w:rPr>
        <w:t>Apli</w:t>
      </w:r>
      <w:r w:rsidR="009A311B" w:rsidRPr="00280460">
        <w:rPr>
          <w:rFonts w:ascii="Arial" w:hAnsi="Arial" w:cs="Arial"/>
        </w:rPr>
        <w:t xml:space="preserve">ca para todos los productos, Bienes y/o servicios </w:t>
      </w:r>
      <w:r w:rsidR="00082A26" w:rsidRPr="00280460">
        <w:rPr>
          <w:rFonts w:ascii="Arial" w:hAnsi="Arial" w:cs="Arial"/>
        </w:rPr>
        <w:t xml:space="preserve">que </w:t>
      </w:r>
      <w:r w:rsidRPr="00280460">
        <w:rPr>
          <w:rFonts w:ascii="Arial" w:hAnsi="Arial" w:cs="Arial"/>
        </w:rPr>
        <w:t>AGUAS DEL HUILA S.A. E.S.P.</w:t>
      </w:r>
      <w:r w:rsidR="009A311B" w:rsidRPr="00280460">
        <w:rPr>
          <w:rFonts w:ascii="Arial" w:hAnsi="Arial" w:cs="Arial"/>
        </w:rPr>
        <w:t xml:space="preserve"> comercializa.</w:t>
      </w:r>
    </w:p>
    <w:p w14:paraId="37F5488C" w14:textId="77777777" w:rsidR="00BD5846" w:rsidRPr="00280460" w:rsidRDefault="00BD5846" w:rsidP="00B60686">
      <w:pPr>
        <w:pStyle w:val="Sinespaciado"/>
        <w:jc w:val="both"/>
        <w:rPr>
          <w:rFonts w:ascii="Arial" w:hAnsi="Arial" w:cs="Arial"/>
        </w:rPr>
      </w:pPr>
    </w:p>
    <w:p w14:paraId="57ECEA0A" w14:textId="77777777" w:rsidR="00BD5846" w:rsidRPr="00280460" w:rsidRDefault="00BD5846" w:rsidP="00BD5846">
      <w:pPr>
        <w:pStyle w:val="Sinespaciado"/>
        <w:numPr>
          <w:ilvl w:val="0"/>
          <w:numId w:val="6"/>
        </w:numPr>
        <w:jc w:val="both"/>
        <w:rPr>
          <w:rFonts w:ascii="Arial" w:hAnsi="Arial" w:cs="Arial"/>
          <w:b/>
        </w:rPr>
      </w:pPr>
      <w:r w:rsidRPr="00280460">
        <w:rPr>
          <w:rFonts w:ascii="Arial" w:hAnsi="Arial" w:cs="Arial"/>
          <w:b/>
        </w:rPr>
        <w:t xml:space="preserve">SOPORTE NORMATIVO Y DE REFERENCIA. </w:t>
      </w:r>
    </w:p>
    <w:p w14:paraId="36DB70E7" w14:textId="77777777" w:rsidR="00BD5846" w:rsidRPr="00280460" w:rsidRDefault="00BD5846" w:rsidP="00BD5846">
      <w:pPr>
        <w:pStyle w:val="Sinespaciado"/>
        <w:ind w:left="360"/>
        <w:jc w:val="both"/>
        <w:rPr>
          <w:rFonts w:ascii="Arial" w:hAnsi="Arial" w:cs="Arial"/>
          <w:b/>
        </w:rPr>
      </w:pPr>
    </w:p>
    <w:p w14:paraId="1B871DA5" w14:textId="77777777" w:rsidR="00B60686" w:rsidRPr="00280460" w:rsidRDefault="00050C7A" w:rsidP="00050C7A">
      <w:pPr>
        <w:spacing w:after="200" w:line="276" w:lineRule="auto"/>
        <w:jc w:val="both"/>
        <w:rPr>
          <w:rFonts w:ascii="Arial" w:eastAsia="Calibri" w:hAnsi="Arial" w:cs="Arial"/>
          <w:sz w:val="22"/>
          <w:szCs w:val="22"/>
          <w:lang w:val="es-CO" w:eastAsia="en-US"/>
        </w:rPr>
      </w:pPr>
      <w:r w:rsidRPr="00280460">
        <w:rPr>
          <w:rFonts w:ascii="Arial" w:eastAsia="Calibri" w:hAnsi="Arial" w:cs="Arial"/>
          <w:sz w:val="22"/>
          <w:szCs w:val="22"/>
          <w:lang w:val="es-CO" w:eastAsia="en-US"/>
        </w:rPr>
        <w:t xml:space="preserve">Ley 142 de 1994, NTC </w:t>
      </w:r>
      <w:r w:rsidR="00640253">
        <w:rPr>
          <w:rFonts w:ascii="Arial" w:eastAsia="Calibri" w:hAnsi="Arial" w:cs="Arial"/>
          <w:sz w:val="22"/>
          <w:szCs w:val="22"/>
          <w:lang w:val="es-CO" w:eastAsia="en-US"/>
        </w:rPr>
        <w:t>ISO 9001:2015</w:t>
      </w:r>
    </w:p>
    <w:p w14:paraId="2989009C" w14:textId="77777777" w:rsidR="00B60686" w:rsidRPr="00280460" w:rsidRDefault="00B60686" w:rsidP="00FC6A99">
      <w:pPr>
        <w:pStyle w:val="Sinespaciado"/>
        <w:numPr>
          <w:ilvl w:val="0"/>
          <w:numId w:val="6"/>
        </w:numPr>
        <w:jc w:val="both"/>
        <w:rPr>
          <w:rFonts w:ascii="Arial" w:hAnsi="Arial" w:cs="Arial"/>
          <w:b/>
        </w:rPr>
      </w:pPr>
      <w:r w:rsidRPr="00280460">
        <w:rPr>
          <w:rFonts w:ascii="Arial" w:hAnsi="Arial" w:cs="Arial"/>
          <w:b/>
        </w:rPr>
        <w:t>RESPONSABL</w:t>
      </w:r>
      <w:r w:rsidR="00FC6A99" w:rsidRPr="00280460">
        <w:rPr>
          <w:rFonts w:ascii="Arial" w:hAnsi="Arial" w:cs="Arial"/>
          <w:b/>
        </w:rPr>
        <w:t>E</w:t>
      </w:r>
    </w:p>
    <w:p w14:paraId="07E926F5" w14:textId="77777777" w:rsidR="00FC6A99" w:rsidRPr="00280460" w:rsidRDefault="00FC6A99" w:rsidP="00FC6A99">
      <w:pPr>
        <w:pStyle w:val="Sinespaciado"/>
        <w:ind w:left="360"/>
        <w:jc w:val="both"/>
        <w:rPr>
          <w:rFonts w:ascii="Arial" w:hAnsi="Arial" w:cs="Arial"/>
          <w:b/>
        </w:rPr>
      </w:pPr>
    </w:p>
    <w:p w14:paraId="16884705" w14:textId="77777777" w:rsidR="00B60686" w:rsidRPr="00280460" w:rsidRDefault="00FC6A99" w:rsidP="00FC6A99">
      <w:pPr>
        <w:pStyle w:val="Sinespaciado"/>
        <w:jc w:val="both"/>
        <w:rPr>
          <w:rFonts w:ascii="Arial" w:hAnsi="Arial" w:cs="Arial"/>
        </w:rPr>
      </w:pPr>
      <w:r w:rsidRPr="00280460">
        <w:rPr>
          <w:rFonts w:ascii="Arial" w:hAnsi="Arial" w:cs="Arial"/>
        </w:rPr>
        <w:t>Gestión de portafolio.</w:t>
      </w:r>
    </w:p>
    <w:p w14:paraId="05193F45" w14:textId="77777777" w:rsidR="00FC6A99" w:rsidRPr="00280460" w:rsidRDefault="00FC6A99" w:rsidP="00FC6A99">
      <w:pPr>
        <w:pStyle w:val="Sinespaciado"/>
        <w:jc w:val="both"/>
        <w:rPr>
          <w:rFonts w:ascii="Arial" w:hAnsi="Arial" w:cs="Arial"/>
        </w:rPr>
      </w:pPr>
    </w:p>
    <w:p w14:paraId="349CF33D" w14:textId="77777777" w:rsidR="00B60686" w:rsidRPr="00280460" w:rsidRDefault="00B60686" w:rsidP="00B60686">
      <w:pPr>
        <w:pStyle w:val="Sinespaciado"/>
        <w:numPr>
          <w:ilvl w:val="0"/>
          <w:numId w:val="6"/>
        </w:numPr>
        <w:jc w:val="both"/>
        <w:rPr>
          <w:rFonts w:ascii="Arial" w:hAnsi="Arial" w:cs="Arial"/>
          <w:b/>
        </w:rPr>
      </w:pPr>
      <w:r w:rsidRPr="00280460">
        <w:rPr>
          <w:rFonts w:ascii="Arial" w:hAnsi="Arial" w:cs="Arial"/>
          <w:b/>
        </w:rPr>
        <w:t>ACTIVIDADES</w:t>
      </w:r>
    </w:p>
    <w:p w14:paraId="042C3558" w14:textId="77777777" w:rsidR="00FA1EDF" w:rsidRPr="00280460" w:rsidRDefault="00FA1EDF" w:rsidP="00FA1EDF">
      <w:pPr>
        <w:pStyle w:val="Sinespaciado"/>
        <w:ind w:left="360"/>
        <w:jc w:val="both"/>
        <w:rPr>
          <w:rFonts w:ascii="Arial" w:hAnsi="Arial" w:cs="Arial"/>
          <w:b/>
        </w:rPr>
      </w:pPr>
    </w:p>
    <w:p w14:paraId="2F071DB4" w14:textId="77777777" w:rsidR="00B60686" w:rsidRPr="00280460" w:rsidRDefault="00FA1EDF" w:rsidP="00FA1EDF">
      <w:pPr>
        <w:pStyle w:val="Sinespaciado"/>
        <w:numPr>
          <w:ilvl w:val="1"/>
          <w:numId w:val="6"/>
        </w:numPr>
        <w:jc w:val="both"/>
        <w:rPr>
          <w:rFonts w:ascii="Arial" w:hAnsi="Arial" w:cs="Arial"/>
        </w:rPr>
      </w:pPr>
      <w:r w:rsidRPr="00280460">
        <w:rPr>
          <w:rFonts w:ascii="Arial" w:hAnsi="Arial" w:cs="Arial"/>
        </w:rPr>
        <w:t xml:space="preserve">Se establece contacto con el cliente a través de </w:t>
      </w:r>
      <w:r w:rsidR="009A311B" w:rsidRPr="00280460">
        <w:rPr>
          <w:rFonts w:ascii="Arial" w:hAnsi="Arial" w:cs="Arial"/>
        </w:rPr>
        <w:t xml:space="preserve">correos electrónicos, llamadas o </w:t>
      </w:r>
      <w:r w:rsidRPr="00280460">
        <w:rPr>
          <w:rFonts w:ascii="Arial" w:hAnsi="Arial" w:cs="Arial"/>
        </w:rPr>
        <w:t xml:space="preserve">medio de comunicación como resultado de la gestión </w:t>
      </w:r>
      <w:r w:rsidR="009A311B" w:rsidRPr="00280460">
        <w:rPr>
          <w:rFonts w:ascii="Arial" w:hAnsi="Arial" w:cs="Arial"/>
        </w:rPr>
        <w:t>de Comercialización a</w:t>
      </w:r>
      <w:r w:rsidRPr="00280460">
        <w:rPr>
          <w:rFonts w:ascii="Arial" w:hAnsi="Arial" w:cs="Arial"/>
        </w:rPr>
        <w:t xml:space="preserve"> través de los </w:t>
      </w:r>
      <w:r w:rsidR="009A311B" w:rsidRPr="00280460">
        <w:rPr>
          <w:rFonts w:ascii="Arial" w:hAnsi="Arial" w:cs="Arial"/>
        </w:rPr>
        <w:t>Funcionarios</w:t>
      </w:r>
      <w:r w:rsidRPr="00280460">
        <w:rPr>
          <w:rFonts w:ascii="Arial" w:hAnsi="Arial" w:cs="Arial"/>
        </w:rPr>
        <w:t>.</w:t>
      </w:r>
    </w:p>
    <w:p w14:paraId="3F0B46BA" w14:textId="77777777" w:rsidR="00FA1EDF" w:rsidRPr="00280460" w:rsidRDefault="00FA1EDF" w:rsidP="00FA1EDF">
      <w:pPr>
        <w:pStyle w:val="Sinespaciado"/>
        <w:ind w:left="360"/>
        <w:jc w:val="both"/>
        <w:rPr>
          <w:rFonts w:ascii="Arial" w:hAnsi="Arial" w:cs="Arial"/>
        </w:rPr>
      </w:pPr>
    </w:p>
    <w:p w14:paraId="2EA51A39"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 xml:space="preserve">Se determina el interés del cliente en la adquisición de los productos ofertados por la </w:t>
      </w:r>
      <w:r w:rsidR="009A311B" w:rsidRPr="00280460">
        <w:rPr>
          <w:rFonts w:ascii="Arial" w:hAnsi="Arial" w:cs="Arial"/>
        </w:rPr>
        <w:t xml:space="preserve">Entidad de acuerdo a las llamadas o correos electrónicos </w:t>
      </w:r>
      <w:r w:rsidRPr="00280460">
        <w:rPr>
          <w:rFonts w:ascii="Arial" w:hAnsi="Arial" w:cs="Arial"/>
        </w:rPr>
        <w:t xml:space="preserve">realizadas por los </w:t>
      </w:r>
      <w:r w:rsidR="009A311B" w:rsidRPr="00280460">
        <w:rPr>
          <w:rFonts w:ascii="Arial" w:hAnsi="Arial" w:cs="Arial"/>
        </w:rPr>
        <w:t>funcionarios</w:t>
      </w:r>
      <w:r w:rsidRPr="00280460">
        <w:rPr>
          <w:rFonts w:ascii="Arial" w:hAnsi="Arial" w:cs="Arial"/>
        </w:rPr>
        <w:t>, si el cliente manifiesta interés en cotizar o comprar, el vendedor debe registrar los datos correspondientes en</w:t>
      </w:r>
      <w:r w:rsidR="009A311B" w:rsidRPr="00280460">
        <w:rPr>
          <w:rFonts w:ascii="Arial" w:hAnsi="Arial" w:cs="Arial"/>
        </w:rPr>
        <w:t xml:space="preserve"> el sistema </w:t>
      </w:r>
      <w:r w:rsidRPr="00280460">
        <w:rPr>
          <w:rFonts w:ascii="Arial" w:hAnsi="Arial" w:cs="Arial"/>
        </w:rPr>
        <w:t>según corresponda, registrando todos los datos allí solicitados.</w:t>
      </w:r>
    </w:p>
    <w:p w14:paraId="0EEBCF95" w14:textId="77777777" w:rsidR="00FA1EDF" w:rsidRPr="00280460" w:rsidRDefault="00FA1EDF" w:rsidP="00FA1EDF">
      <w:pPr>
        <w:pStyle w:val="Prrafodelista"/>
        <w:rPr>
          <w:rFonts w:ascii="Arial" w:hAnsi="Arial" w:cs="Arial"/>
          <w:sz w:val="22"/>
          <w:szCs w:val="22"/>
          <w:lang w:val="es-CO"/>
        </w:rPr>
      </w:pPr>
    </w:p>
    <w:p w14:paraId="07873690"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Se verifica en el sistema, o catálogo general o lista de precios si el producto requerido por el cliente se encuentra incluido dentro de los comercializados por la empresa, o si por el contrario corresponde a un producto nuevo, analizando previamente que si esto se presenta debe corresponder al género o línea de productos manejados por la organización</w:t>
      </w:r>
    </w:p>
    <w:p w14:paraId="6944E4F6" w14:textId="77777777" w:rsidR="00FA1EDF" w:rsidRPr="00280460" w:rsidRDefault="00FA1EDF" w:rsidP="00FA1EDF">
      <w:pPr>
        <w:pStyle w:val="Prrafodelista"/>
        <w:rPr>
          <w:rFonts w:ascii="Arial" w:hAnsi="Arial" w:cs="Arial"/>
          <w:sz w:val="22"/>
          <w:szCs w:val="22"/>
        </w:rPr>
      </w:pPr>
    </w:p>
    <w:p w14:paraId="1310A97B"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 xml:space="preserve">Si el producto en el cual se encuentra interesado el cliente no está expuesto dentro del listado de precios que </w:t>
      </w:r>
      <w:r w:rsidR="009A311B" w:rsidRPr="00280460">
        <w:rPr>
          <w:rFonts w:ascii="Arial" w:hAnsi="Arial" w:cs="Arial"/>
        </w:rPr>
        <w:t>comercializa la entidad</w:t>
      </w:r>
      <w:r w:rsidRPr="00280460">
        <w:rPr>
          <w:rFonts w:ascii="Arial" w:hAnsi="Arial" w:cs="Arial"/>
        </w:rPr>
        <w:t xml:space="preserve">, el </w:t>
      </w:r>
      <w:r w:rsidR="009A311B" w:rsidRPr="00280460">
        <w:rPr>
          <w:rFonts w:ascii="Arial" w:hAnsi="Arial" w:cs="Arial"/>
        </w:rPr>
        <w:t xml:space="preserve">funcionario </w:t>
      </w:r>
      <w:r w:rsidRPr="00280460">
        <w:rPr>
          <w:rFonts w:ascii="Arial" w:hAnsi="Arial" w:cs="Arial"/>
        </w:rPr>
        <w:t>d</w:t>
      </w:r>
      <w:r w:rsidR="009A311B" w:rsidRPr="00280460">
        <w:rPr>
          <w:rFonts w:ascii="Arial" w:hAnsi="Arial" w:cs="Arial"/>
        </w:rPr>
        <w:t xml:space="preserve">efine </w:t>
      </w:r>
      <w:r w:rsidRPr="00280460">
        <w:rPr>
          <w:rFonts w:ascii="Arial" w:hAnsi="Arial" w:cs="Arial"/>
        </w:rPr>
        <w:t xml:space="preserve">la viabilidad de </w:t>
      </w:r>
      <w:r w:rsidRPr="00280460">
        <w:rPr>
          <w:rFonts w:ascii="Arial" w:hAnsi="Arial" w:cs="Arial"/>
        </w:rPr>
        <w:lastRenderedPageBreak/>
        <w:t>negocio, y realizará la cotización de acuerdo a los lineamientos expuestos y a las especificaciones requeridas por el cliente.</w:t>
      </w:r>
    </w:p>
    <w:p w14:paraId="01428DAF" w14:textId="77777777" w:rsidR="00FA1EDF" w:rsidRPr="00280460" w:rsidRDefault="00FA1EDF" w:rsidP="00FA1EDF">
      <w:pPr>
        <w:pStyle w:val="Prrafodelista"/>
        <w:rPr>
          <w:rFonts w:ascii="Arial" w:hAnsi="Arial" w:cs="Arial"/>
          <w:sz w:val="22"/>
          <w:szCs w:val="22"/>
        </w:rPr>
      </w:pPr>
    </w:p>
    <w:p w14:paraId="71421650"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Teniendo en cuenta las cotizaciones entregadas por los diferentes proveedores, se procede al análisis de las mismas, verificando que los productos cotizados cumplan con las especificaciones del cliente. Posteriormente, se procede a la definición del precio de venta al público (PVP), tomando en cuenta el costo del producto y el margen de utilidad esperado para el mismo.</w:t>
      </w:r>
    </w:p>
    <w:p w14:paraId="0F5EED8F" w14:textId="77777777" w:rsidR="00FA1EDF" w:rsidRPr="00280460" w:rsidRDefault="00FA1EDF" w:rsidP="00FA1EDF">
      <w:pPr>
        <w:pStyle w:val="Prrafodelista"/>
        <w:rPr>
          <w:rFonts w:ascii="Arial" w:hAnsi="Arial" w:cs="Arial"/>
          <w:sz w:val="22"/>
          <w:szCs w:val="22"/>
        </w:rPr>
      </w:pPr>
    </w:p>
    <w:p w14:paraId="47CC3495"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Teniendo en cuenta los datos suministrados por el cliente y los productos requeridos por este, se genera en el sistema la correspondiente cotización, la cual debe suministrar los datos relacionados con el producto y alusivos a precio, forma de pago, descripción del producto y el código asignado. Esta cotización debe ser impresa y entregada al cliente por correo, e-mail o fax, con el propósito que sea analizada por el mismo. Posteriormente debe ser archivada con el objeto de mantener la trazabilidad en el seguimiento respectivo.</w:t>
      </w:r>
    </w:p>
    <w:p w14:paraId="000A035C" w14:textId="77777777" w:rsidR="00FA1EDF" w:rsidRPr="00280460" w:rsidRDefault="00FA1EDF" w:rsidP="00FA1EDF">
      <w:pPr>
        <w:pStyle w:val="Sinespaciado"/>
        <w:ind w:left="360"/>
        <w:jc w:val="both"/>
        <w:rPr>
          <w:rFonts w:ascii="Arial" w:hAnsi="Arial" w:cs="Arial"/>
        </w:rPr>
      </w:pPr>
    </w:p>
    <w:p w14:paraId="1B2FA1FD" w14:textId="77777777" w:rsidR="00FA1EDF" w:rsidRPr="00280460" w:rsidRDefault="00FA1EDF" w:rsidP="00FA1EDF">
      <w:pPr>
        <w:pStyle w:val="Sinespaciado"/>
        <w:numPr>
          <w:ilvl w:val="1"/>
          <w:numId w:val="6"/>
        </w:numPr>
        <w:jc w:val="both"/>
        <w:rPr>
          <w:rFonts w:ascii="Arial" w:hAnsi="Arial" w:cs="Arial"/>
        </w:rPr>
      </w:pPr>
      <w:r w:rsidRPr="00280460">
        <w:rPr>
          <w:rFonts w:ascii="Arial" w:hAnsi="Arial" w:cs="Arial"/>
        </w:rPr>
        <w:t>El cliente analiza la cotización emitida por la empresa, y mediante el seguimiento realizado por el vendedor comunica la decisión acerca de realizar o no la compra. Como evidencia de aceptación de la compra, el cliente debe emitir un documento aprobando la compra. Cuando la venta se genera directamente en el punto de venta, la aceptación del cliente se evidencia a través del recibo de pago y entregada al cliente.</w:t>
      </w:r>
    </w:p>
    <w:p w14:paraId="0D6617EB" w14:textId="77777777" w:rsidR="00FA1EDF" w:rsidRPr="00280460" w:rsidRDefault="00FA1EDF" w:rsidP="00FA1EDF">
      <w:pPr>
        <w:pStyle w:val="Prrafodelista"/>
        <w:rPr>
          <w:rFonts w:ascii="Arial" w:hAnsi="Arial" w:cs="Arial"/>
          <w:sz w:val="22"/>
          <w:szCs w:val="22"/>
        </w:rPr>
      </w:pPr>
    </w:p>
    <w:p w14:paraId="20B04B8B" w14:textId="77777777" w:rsidR="00FA1EDF" w:rsidRPr="00280460" w:rsidRDefault="00FA1EDF" w:rsidP="00B60686">
      <w:pPr>
        <w:pStyle w:val="Sinespaciado"/>
        <w:numPr>
          <w:ilvl w:val="1"/>
          <w:numId w:val="6"/>
        </w:numPr>
        <w:jc w:val="both"/>
        <w:rPr>
          <w:rFonts w:ascii="Arial" w:hAnsi="Arial" w:cs="Arial"/>
        </w:rPr>
      </w:pPr>
      <w:r w:rsidRPr="00280460">
        <w:rPr>
          <w:rFonts w:ascii="Arial" w:hAnsi="Arial" w:cs="Arial"/>
        </w:rPr>
        <w:t>Se debe generar en el Sistema la requisición del producto solicitado por el cliente, a la bodega correspondiente, lo anterior con el propósito de realizar verificación física de la existencia de los productos solicitados.</w:t>
      </w:r>
    </w:p>
    <w:p w14:paraId="264EDDAD" w14:textId="77777777" w:rsidR="002C1E29" w:rsidRPr="00280460" w:rsidRDefault="002C1E29" w:rsidP="002C1E29">
      <w:pPr>
        <w:pStyle w:val="Prrafodelista"/>
        <w:rPr>
          <w:rFonts w:ascii="Arial" w:hAnsi="Arial" w:cs="Arial"/>
          <w:sz w:val="22"/>
          <w:szCs w:val="22"/>
        </w:rPr>
      </w:pPr>
    </w:p>
    <w:p w14:paraId="3A9B08F2" w14:textId="77777777" w:rsidR="002C1E29" w:rsidRPr="00280460" w:rsidRDefault="002C1E29" w:rsidP="00B60686">
      <w:pPr>
        <w:pStyle w:val="Sinespaciado"/>
        <w:numPr>
          <w:ilvl w:val="1"/>
          <w:numId w:val="6"/>
        </w:numPr>
        <w:jc w:val="both"/>
        <w:rPr>
          <w:rFonts w:ascii="Arial" w:hAnsi="Arial" w:cs="Arial"/>
        </w:rPr>
      </w:pPr>
      <w:r w:rsidRPr="00280460">
        <w:rPr>
          <w:rFonts w:ascii="Arial" w:hAnsi="Arial" w:cs="Arial"/>
        </w:rPr>
        <w:t>Se debe monitorear permanentemente el Sistema para identificar las requisiciones de producto generadas desde las divisiones comerciales. Se debe verificar la existencia física de los productos solicitados en la requisición.</w:t>
      </w:r>
    </w:p>
    <w:p w14:paraId="68B2F03F" w14:textId="77777777" w:rsidR="002C1E29" w:rsidRPr="00280460" w:rsidRDefault="002C1E29" w:rsidP="002C1E29">
      <w:pPr>
        <w:pStyle w:val="Prrafodelista"/>
        <w:rPr>
          <w:rFonts w:ascii="Arial" w:hAnsi="Arial" w:cs="Arial"/>
          <w:sz w:val="22"/>
          <w:szCs w:val="22"/>
        </w:rPr>
      </w:pPr>
    </w:p>
    <w:p w14:paraId="33B793E7" w14:textId="77777777" w:rsidR="002C1E29" w:rsidRPr="00280460" w:rsidRDefault="002C1E29" w:rsidP="00B60686">
      <w:pPr>
        <w:pStyle w:val="Sinespaciado"/>
        <w:numPr>
          <w:ilvl w:val="1"/>
          <w:numId w:val="6"/>
        </w:numPr>
        <w:jc w:val="both"/>
        <w:rPr>
          <w:rFonts w:ascii="Arial" w:hAnsi="Arial" w:cs="Arial"/>
        </w:rPr>
      </w:pPr>
      <w:r w:rsidRPr="00280460">
        <w:rPr>
          <w:rFonts w:ascii="Arial" w:hAnsi="Arial" w:cs="Arial"/>
        </w:rPr>
        <w:t xml:space="preserve">Si los productos solicitados en las requisiciones no se encuentran disponibles en las bodegas de almacenamiento correspondiente, se debe generar una solicitud de compra, la cual debe relacionar claramente los productos a comprar para cumplir </w:t>
      </w:r>
      <w:r w:rsidR="00762CAC" w:rsidRPr="00280460">
        <w:rPr>
          <w:rFonts w:ascii="Arial" w:hAnsi="Arial" w:cs="Arial"/>
        </w:rPr>
        <w:t>con las requisiciones generadas al</w:t>
      </w:r>
      <w:r w:rsidRPr="00280460">
        <w:rPr>
          <w:rFonts w:ascii="Arial" w:hAnsi="Arial" w:cs="Arial"/>
        </w:rPr>
        <w:t xml:space="preserve"> cual debe ser anexada la orden de compra expedida por parte del cliente.</w:t>
      </w:r>
    </w:p>
    <w:p w14:paraId="24B1D7CA" w14:textId="77777777" w:rsidR="002C1E29" w:rsidRPr="00280460" w:rsidRDefault="002C1E29" w:rsidP="002C1E29">
      <w:pPr>
        <w:pStyle w:val="Prrafodelista"/>
        <w:rPr>
          <w:rFonts w:ascii="Arial" w:hAnsi="Arial" w:cs="Arial"/>
          <w:sz w:val="22"/>
          <w:szCs w:val="22"/>
        </w:rPr>
      </w:pPr>
    </w:p>
    <w:p w14:paraId="55B0362D" w14:textId="77777777" w:rsidR="002C1E29" w:rsidRPr="00280460" w:rsidRDefault="002C1E29" w:rsidP="00B60686">
      <w:pPr>
        <w:pStyle w:val="Sinespaciado"/>
        <w:numPr>
          <w:ilvl w:val="1"/>
          <w:numId w:val="6"/>
        </w:numPr>
        <w:jc w:val="both"/>
        <w:rPr>
          <w:rFonts w:ascii="Arial" w:hAnsi="Arial" w:cs="Arial"/>
        </w:rPr>
      </w:pPr>
      <w:r w:rsidRPr="00280460">
        <w:rPr>
          <w:rFonts w:ascii="Arial" w:hAnsi="Arial" w:cs="Arial"/>
        </w:rPr>
        <w:t xml:space="preserve">Garantizada la existencia de la mercancía, se debe generar </w:t>
      </w:r>
      <w:r w:rsidR="00762CAC" w:rsidRPr="00280460">
        <w:rPr>
          <w:rFonts w:ascii="Arial" w:hAnsi="Arial" w:cs="Arial"/>
        </w:rPr>
        <w:t xml:space="preserve">la factura de </w:t>
      </w:r>
      <w:r w:rsidRPr="00280460">
        <w:rPr>
          <w:rFonts w:ascii="Arial" w:hAnsi="Arial" w:cs="Arial"/>
        </w:rPr>
        <w:t xml:space="preserve">Venta, relacionando los productos solicitados por el cliente en la orden de compra. No se debe elaborar </w:t>
      </w:r>
      <w:r w:rsidR="00762CAC" w:rsidRPr="00280460">
        <w:rPr>
          <w:rFonts w:ascii="Arial" w:hAnsi="Arial" w:cs="Arial"/>
        </w:rPr>
        <w:t>factura sobre los</w:t>
      </w:r>
      <w:r w:rsidRPr="00280460">
        <w:rPr>
          <w:rFonts w:ascii="Arial" w:hAnsi="Arial" w:cs="Arial"/>
        </w:rPr>
        <w:t xml:space="preserve"> productos sobre los cuales no se pueda demostrar la certeza de su existencia.</w:t>
      </w:r>
    </w:p>
    <w:p w14:paraId="641B355C" w14:textId="77777777" w:rsidR="002C1E29" w:rsidRPr="00280460" w:rsidRDefault="002C1E29" w:rsidP="002C1E29">
      <w:pPr>
        <w:pStyle w:val="Prrafodelista"/>
        <w:rPr>
          <w:rFonts w:ascii="Arial" w:hAnsi="Arial" w:cs="Arial"/>
          <w:sz w:val="22"/>
          <w:szCs w:val="22"/>
        </w:rPr>
      </w:pPr>
    </w:p>
    <w:p w14:paraId="02DB0289" w14:textId="77777777" w:rsidR="002C1E29" w:rsidRPr="00280460" w:rsidRDefault="002C1E29" w:rsidP="002C1E29">
      <w:pPr>
        <w:pStyle w:val="Sinespaciado"/>
        <w:numPr>
          <w:ilvl w:val="1"/>
          <w:numId w:val="6"/>
        </w:numPr>
        <w:jc w:val="both"/>
        <w:rPr>
          <w:rFonts w:ascii="Arial" w:hAnsi="Arial" w:cs="Arial"/>
        </w:rPr>
      </w:pPr>
      <w:r w:rsidRPr="00280460">
        <w:rPr>
          <w:rFonts w:ascii="Arial" w:hAnsi="Arial" w:cs="Arial"/>
        </w:rPr>
        <w:t>Se realiza la venta.</w:t>
      </w:r>
    </w:p>
    <w:p w14:paraId="26FCFBC4" w14:textId="77777777" w:rsidR="00FA1EDF" w:rsidRPr="00280460" w:rsidRDefault="00FA1EDF" w:rsidP="00B60686">
      <w:pPr>
        <w:pStyle w:val="Sinespaciado"/>
        <w:jc w:val="both"/>
        <w:rPr>
          <w:rFonts w:ascii="Arial" w:hAnsi="Arial" w:cs="Arial"/>
        </w:rPr>
      </w:pPr>
    </w:p>
    <w:p w14:paraId="5253584F" w14:textId="77777777" w:rsidR="00B60686" w:rsidRPr="00280460" w:rsidRDefault="00B60686" w:rsidP="00B60686">
      <w:pPr>
        <w:pStyle w:val="Sinespaciado"/>
        <w:jc w:val="both"/>
        <w:rPr>
          <w:rFonts w:ascii="Arial" w:hAnsi="Arial" w:cs="Arial"/>
        </w:rPr>
      </w:pPr>
    </w:p>
    <w:p w14:paraId="626FB1D4" w14:textId="77777777" w:rsidR="00B60686" w:rsidRPr="00280460" w:rsidRDefault="00B60686" w:rsidP="00B60686">
      <w:pPr>
        <w:pStyle w:val="Sinespaciado"/>
        <w:numPr>
          <w:ilvl w:val="0"/>
          <w:numId w:val="6"/>
        </w:numPr>
        <w:jc w:val="both"/>
        <w:rPr>
          <w:rFonts w:ascii="Arial" w:hAnsi="Arial" w:cs="Arial"/>
          <w:b/>
        </w:rPr>
      </w:pPr>
      <w:r w:rsidRPr="00280460">
        <w:rPr>
          <w:rFonts w:ascii="Arial" w:hAnsi="Arial" w:cs="Arial"/>
          <w:b/>
        </w:rPr>
        <w:t>REGISTROS</w:t>
      </w:r>
    </w:p>
    <w:p w14:paraId="7205F7C4" w14:textId="77777777" w:rsidR="00B60686" w:rsidRPr="00280460" w:rsidRDefault="009C37A0" w:rsidP="009C37A0">
      <w:pPr>
        <w:pStyle w:val="Sinespaciado"/>
        <w:tabs>
          <w:tab w:val="left" w:pos="2775"/>
        </w:tabs>
        <w:jc w:val="both"/>
        <w:rPr>
          <w:rFonts w:ascii="Arial" w:hAnsi="Arial" w:cs="Arial"/>
        </w:rPr>
      </w:pPr>
      <w:r>
        <w:rPr>
          <w:rFonts w:ascii="Arial" w:hAnsi="Arial" w:cs="Arial"/>
        </w:rPr>
        <w:lastRenderedPageBreak/>
        <w:tab/>
      </w:r>
    </w:p>
    <w:p w14:paraId="69FF0DAA" w14:textId="77777777" w:rsidR="00B60686" w:rsidRPr="00280460" w:rsidRDefault="00B60686" w:rsidP="00B60686">
      <w:pPr>
        <w:pStyle w:val="Sinespaciado"/>
        <w:numPr>
          <w:ilvl w:val="0"/>
          <w:numId w:val="3"/>
        </w:numPr>
        <w:jc w:val="both"/>
        <w:rPr>
          <w:rFonts w:ascii="Arial" w:hAnsi="Arial" w:cs="Arial"/>
        </w:rPr>
      </w:pPr>
      <w:r w:rsidRPr="00280460">
        <w:rPr>
          <w:rFonts w:ascii="Arial" w:hAnsi="Arial" w:cs="Arial"/>
        </w:rPr>
        <w:t>Estudio previo</w:t>
      </w:r>
    </w:p>
    <w:p w14:paraId="78BC2F83" w14:textId="77777777" w:rsidR="00B60686" w:rsidRPr="00280460" w:rsidRDefault="00B60686" w:rsidP="00B60686">
      <w:pPr>
        <w:pStyle w:val="Sinespaciado"/>
        <w:numPr>
          <w:ilvl w:val="0"/>
          <w:numId w:val="3"/>
        </w:numPr>
        <w:jc w:val="both"/>
        <w:rPr>
          <w:rFonts w:ascii="Arial" w:hAnsi="Arial" w:cs="Arial"/>
        </w:rPr>
      </w:pPr>
      <w:r w:rsidRPr="00280460">
        <w:rPr>
          <w:rFonts w:ascii="Arial" w:hAnsi="Arial" w:cs="Arial"/>
        </w:rPr>
        <w:t>Estudio de mercado</w:t>
      </w:r>
    </w:p>
    <w:p w14:paraId="66779EFC" w14:textId="77777777" w:rsidR="00B60686" w:rsidRPr="00280460" w:rsidRDefault="00B60686" w:rsidP="00B60686">
      <w:pPr>
        <w:pStyle w:val="Sinespaciado"/>
        <w:numPr>
          <w:ilvl w:val="0"/>
          <w:numId w:val="3"/>
        </w:numPr>
        <w:jc w:val="both"/>
        <w:rPr>
          <w:rFonts w:ascii="Arial" w:hAnsi="Arial" w:cs="Arial"/>
        </w:rPr>
      </w:pPr>
      <w:r w:rsidRPr="00280460">
        <w:rPr>
          <w:rFonts w:ascii="Arial" w:hAnsi="Arial" w:cs="Arial"/>
        </w:rPr>
        <w:t>Ingreso a almacén</w:t>
      </w:r>
    </w:p>
    <w:p w14:paraId="161B270E" w14:textId="77777777" w:rsidR="00B60686" w:rsidRPr="00280460" w:rsidRDefault="00B60686" w:rsidP="00B60686">
      <w:pPr>
        <w:pStyle w:val="Sinespaciado"/>
        <w:numPr>
          <w:ilvl w:val="0"/>
          <w:numId w:val="3"/>
        </w:numPr>
        <w:jc w:val="both"/>
        <w:rPr>
          <w:rFonts w:ascii="Arial" w:hAnsi="Arial" w:cs="Arial"/>
        </w:rPr>
      </w:pPr>
      <w:r w:rsidRPr="00280460">
        <w:rPr>
          <w:rFonts w:ascii="Arial" w:hAnsi="Arial" w:cs="Arial"/>
        </w:rPr>
        <w:t>Factura del proveedor</w:t>
      </w:r>
    </w:p>
    <w:p w14:paraId="2AB60114" w14:textId="77777777" w:rsidR="00B60686" w:rsidRPr="00280460" w:rsidRDefault="00B60686" w:rsidP="00B60686">
      <w:pPr>
        <w:pStyle w:val="Sinespaciado"/>
        <w:numPr>
          <w:ilvl w:val="0"/>
          <w:numId w:val="3"/>
        </w:numPr>
        <w:jc w:val="both"/>
        <w:rPr>
          <w:rFonts w:ascii="Arial" w:hAnsi="Arial" w:cs="Arial"/>
        </w:rPr>
      </w:pPr>
      <w:r w:rsidRPr="00280460">
        <w:rPr>
          <w:rFonts w:ascii="Arial" w:hAnsi="Arial" w:cs="Arial"/>
        </w:rPr>
        <w:t>Acta de recibo</w:t>
      </w:r>
    </w:p>
    <w:p w14:paraId="23543090" w14:textId="77777777" w:rsidR="00745636" w:rsidRPr="00280460" w:rsidRDefault="00745636" w:rsidP="00745636">
      <w:pPr>
        <w:pStyle w:val="Sinespaciado"/>
        <w:jc w:val="both"/>
        <w:rPr>
          <w:rFonts w:ascii="Arial" w:hAnsi="Arial" w:cs="Arial"/>
        </w:rPr>
      </w:pPr>
    </w:p>
    <w:p w14:paraId="6FD7C50C" w14:textId="77777777" w:rsidR="00745636" w:rsidRPr="00280460" w:rsidRDefault="00745636" w:rsidP="00745636">
      <w:pPr>
        <w:pStyle w:val="Sinespaciado"/>
        <w:jc w:val="both"/>
        <w:rPr>
          <w:rFonts w:ascii="Arial" w:hAnsi="Arial" w:cs="Arial"/>
        </w:rPr>
      </w:pPr>
    </w:p>
    <w:p w14:paraId="43AF5B2A" w14:textId="77777777" w:rsidR="00B60686" w:rsidRPr="00280460" w:rsidRDefault="00B60686" w:rsidP="00B60686">
      <w:pPr>
        <w:pStyle w:val="Sinespaciado"/>
        <w:jc w:val="both"/>
        <w:rPr>
          <w:rFonts w:ascii="Arial" w:hAnsi="Arial" w:cs="Arial"/>
        </w:rPr>
      </w:pPr>
    </w:p>
    <w:p w14:paraId="39493333" w14:textId="77777777" w:rsidR="00B60686" w:rsidRPr="00280460" w:rsidRDefault="00B60686" w:rsidP="00B60686">
      <w:pPr>
        <w:pStyle w:val="Sinespaciado"/>
        <w:numPr>
          <w:ilvl w:val="0"/>
          <w:numId w:val="6"/>
        </w:numPr>
        <w:jc w:val="both"/>
        <w:rPr>
          <w:rFonts w:ascii="Arial" w:hAnsi="Arial" w:cs="Arial"/>
          <w:b/>
        </w:rPr>
      </w:pPr>
      <w:r w:rsidRPr="00280460">
        <w:rPr>
          <w:rFonts w:ascii="Arial" w:hAnsi="Arial" w:cs="Arial"/>
          <w:b/>
        </w:rPr>
        <w:t>CONTROL DE CAMBIOS</w:t>
      </w:r>
    </w:p>
    <w:p w14:paraId="483DF64E" w14:textId="77777777" w:rsidR="00B60686" w:rsidRPr="00280460" w:rsidRDefault="00B60686" w:rsidP="00B60686">
      <w:pPr>
        <w:pStyle w:val="Sinespaciado"/>
        <w:ind w:left="720"/>
        <w:jc w:val="both"/>
        <w:rPr>
          <w:rFonts w:ascii="Arial" w:hAnsi="Arial" w:cs="Arial"/>
          <w:b/>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745636" w:rsidRPr="00280460" w14:paraId="05966947"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C1EF2D1" w14:textId="77777777" w:rsidR="00745636" w:rsidRPr="00280460" w:rsidRDefault="00745636" w:rsidP="004E0BB4">
            <w:pPr>
              <w:pStyle w:val="Sinespaciado"/>
              <w:spacing w:line="276" w:lineRule="auto"/>
              <w:jc w:val="center"/>
              <w:rPr>
                <w:rFonts w:ascii="Arial" w:hAnsi="Arial" w:cs="Arial"/>
                <w:b/>
              </w:rPr>
            </w:pPr>
            <w:r w:rsidRPr="00280460">
              <w:rPr>
                <w:rFonts w:ascii="Arial" w:hAnsi="Arial" w:cs="Arial"/>
                <w:b/>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A5605A8" w14:textId="77777777" w:rsidR="00745636" w:rsidRPr="00280460" w:rsidRDefault="00745636" w:rsidP="004E0BB4">
            <w:pPr>
              <w:pStyle w:val="Sinespaciado"/>
              <w:spacing w:line="276" w:lineRule="auto"/>
              <w:jc w:val="center"/>
              <w:rPr>
                <w:rFonts w:ascii="Arial" w:hAnsi="Arial" w:cs="Arial"/>
                <w:b/>
              </w:rPr>
            </w:pPr>
            <w:r w:rsidRPr="00280460">
              <w:rPr>
                <w:rFonts w:ascii="Arial" w:hAnsi="Arial" w:cs="Arial"/>
                <w:b/>
              </w:rPr>
              <w:t>VERSIÓN</w:t>
            </w:r>
          </w:p>
        </w:tc>
        <w:tc>
          <w:tcPr>
            <w:tcW w:w="1835" w:type="dxa"/>
            <w:tcBorders>
              <w:top w:val="single" w:sz="4" w:space="0" w:color="auto"/>
              <w:left w:val="nil"/>
              <w:bottom w:val="single" w:sz="4" w:space="0" w:color="auto"/>
              <w:right w:val="single" w:sz="4" w:space="0" w:color="auto"/>
            </w:tcBorders>
            <w:noWrap/>
            <w:vAlign w:val="bottom"/>
            <w:hideMark/>
          </w:tcPr>
          <w:p w14:paraId="7123CDAD" w14:textId="77777777" w:rsidR="00745636" w:rsidRPr="00280460" w:rsidRDefault="00745636" w:rsidP="004E0BB4">
            <w:pPr>
              <w:pStyle w:val="Sinespaciado"/>
              <w:spacing w:line="276" w:lineRule="auto"/>
              <w:jc w:val="center"/>
              <w:rPr>
                <w:rFonts w:ascii="Arial" w:hAnsi="Arial" w:cs="Arial"/>
                <w:b/>
              </w:rPr>
            </w:pPr>
            <w:r w:rsidRPr="00280460">
              <w:rPr>
                <w:rFonts w:ascii="Arial" w:hAnsi="Arial" w:cs="Arial"/>
                <w:b/>
              </w:rPr>
              <w:t>FECHA</w:t>
            </w:r>
          </w:p>
        </w:tc>
      </w:tr>
      <w:tr w:rsidR="00745636" w:rsidRPr="00280460" w14:paraId="56EF675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6516CFB" w14:textId="77777777" w:rsidR="00745636" w:rsidRPr="00280460" w:rsidRDefault="00745636" w:rsidP="004E0BB4">
            <w:pPr>
              <w:pStyle w:val="Sinespaciado"/>
              <w:spacing w:line="276" w:lineRule="auto"/>
              <w:rPr>
                <w:rFonts w:ascii="Arial" w:hAnsi="Arial" w:cs="Arial"/>
                <w:b/>
              </w:rPr>
            </w:pPr>
            <w:r w:rsidRPr="00280460">
              <w:rPr>
                <w:rFonts w:ascii="Arial" w:hAnsi="Arial" w:cs="Arial"/>
                <w:b/>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CCECF1F" w14:textId="77777777" w:rsidR="00745636" w:rsidRPr="00280460" w:rsidRDefault="00745636" w:rsidP="004E0BB4">
            <w:pPr>
              <w:pStyle w:val="Sinespaciado"/>
              <w:spacing w:line="276" w:lineRule="auto"/>
              <w:jc w:val="center"/>
              <w:rPr>
                <w:rFonts w:ascii="Arial" w:hAnsi="Arial" w:cs="Arial"/>
              </w:rPr>
            </w:pPr>
            <w:r w:rsidRPr="00280460">
              <w:rPr>
                <w:rFonts w:ascii="Arial" w:hAnsi="Arial" w:cs="Arial"/>
              </w:rPr>
              <w:t>1.0</w:t>
            </w:r>
          </w:p>
        </w:tc>
        <w:tc>
          <w:tcPr>
            <w:tcW w:w="1835" w:type="dxa"/>
            <w:tcBorders>
              <w:top w:val="single" w:sz="4" w:space="0" w:color="auto"/>
              <w:left w:val="nil"/>
              <w:bottom w:val="single" w:sz="4" w:space="0" w:color="auto"/>
              <w:right w:val="single" w:sz="4" w:space="0" w:color="auto"/>
            </w:tcBorders>
            <w:noWrap/>
            <w:vAlign w:val="bottom"/>
            <w:hideMark/>
          </w:tcPr>
          <w:p w14:paraId="14ECAE82" w14:textId="77777777" w:rsidR="00745636" w:rsidRPr="00280460" w:rsidRDefault="009C37A0" w:rsidP="009C37A0">
            <w:pPr>
              <w:pStyle w:val="Sinespaciado"/>
              <w:spacing w:line="276" w:lineRule="auto"/>
              <w:jc w:val="center"/>
              <w:rPr>
                <w:rFonts w:ascii="Arial" w:hAnsi="Arial" w:cs="Arial"/>
              </w:rPr>
            </w:pPr>
            <w:r>
              <w:rPr>
                <w:rFonts w:ascii="Arial" w:hAnsi="Arial" w:cs="Arial"/>
              </w:rPr>
              <w:t>26-07-</w:t>
            </w:r>
            <w:r w:rsidR="00745636" w:rsidRPr="00280460">
              <w:rPr>
                <w:rFonts w:ascii="Arial" w:hAnsi="Arial" w:cs="Arial"/>
              </w:rPr>
              <w:t>2013</w:t>
            </w:r>
          </w:p>
        </w:tc>
      </w:tr>
      <w:tr w:rsidR="00745636" w:rsidRPr="00280460" w14:paraId="406622F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395BBA89" w14:textId="77777777" w:rsidR="00745636" w:rsidRPr="00280460" w:rsidRDefault="00745636" w:rsidP="004E0BB4">
            <w:pPr>
              <w:pStyle w:val="Sinespaciado"/>
              <w:spacing w:line="276" w:lineRule="auto"/>
              <w:rPr>
                <w:rFonts w:ascii="Arial" w:hAnsi="Arial" w:cs="Arial"/>
              </w:rPr>
            </w:pPr>
            <w:r w:rsidRPr="00280460">
              <w:rPr>
                <w:rFonts w:ascii="Arial" w:hAnsi="Arial" w:cs="Arial"/>
                <w:b/>
              </w:rPr>
              <w:t>Segunda emisión:</w:t>
            </w:r>
            <w:r w:rsidRPr="00280460">
              <w:rPr>
                <w:rFonts w:ascii="Arial" w:hAnsi="Arial" w:cs="Arial"/>
              </w:rPr>
              <w:t xml:space="preserve"> Actualización</w:t>
            </w:r>
          </w:p>
          <w:p w14:paraId="0F0FFC61" w14:textId="77777777" w:rsidR="00745636" w:rsidRPr="00280460" w:rsidRDefault="00745636" w:rsidP="004E0BB4">
            <w:pPr>
              <w:pStyle w:val="Sinespaciado"/>
              <w:spacing w:line="276" w:lineRule="auto"/>
              <w:rPr>
                <w:rFonts w:ascii="Arial" w:hAnsi="Arial" w:cs="Arial"/>
              </w:rPr>
            </w:pPr>
            <w:r w:rsidRPr="00280460">
              <w:rPr>
                <w:rFonts w:ascii="Arial" w:hAnsi="Arial" w:cs="Arial"/>
              </w:rPr>
              <w:t>Encabezado: actualización de logo de la entidad y cambio en la versión.</w:t>
            </w:r>
          </w:p>
          <w:p w14:paraId="7351CA36" w14:textId="77777777" w:rsidR="00745636" w:rsidRPr="00280460" w:rsidRDefault="00745636" w:rsidP="004E0BB4">
            <w:pPr>
              <w:pStyle w:val="Sinespaciado"/>
              <w:spacing w:line="276" w:lineRule="auto"/>
              <w:rPr>
                <w:rFonts w:ascii="Arial" w:hAnsi="Arial" w:cs="Arial"/>
              </w:rPr>
            </w:pPr>
            <w:r w:rsidRPr="00280460">
              <w:rPr>
                <w:rFonts w:ascii="Arial" w:hAnsi="Arial" w:cs="Arial"/>
                <w:b/>
              </w:rPr>
              <w:t>Pie de página:</w:t>
            </w:r>
            <w:r w:rsidRPr="00280460">
              <w:rPr>
                <w:rFonts w:ascii="Arial" w:hAnsi="Arial" w:cs="Arial"/>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3C76391" w14:textId="77777777" w:rsidR="00745636" w:rsidRPr="00280460" w:rsidRDefault="00745636" w:rsidP="004E0BB4">
            <w:pPr>
              <w:pStyle w:val="Sinespaciado"/>
              <w:spacing w:line="276" w:lineRule="auto"/>
              <w:jc w:val="center"/>
              <w:rPr>
                <w:rFonts w:ascii="Arial" w:hAnsi="Arial" w:cs="Arial"/>
              </w:rPr>
            </w:pPr>
            <w:r w:rsidRPr="00280460">
              <w:rPr>
                <w:rFonts w:ascii="Arial" w:hAnsi="Arial" w:cs="Arial"/>
              </w:rPr>
              <w:t>2.0</w:t>
            </w:r>
          </w:p>
        </w:tc>
        <w:tc>
          <w:tcPr>
            <w:tcW w:w="1835" w:type="dxa"/>
            <w:tcBorders>
              <w:top w:val="single" w:sz="4" w:space="0" w:color="auto"/>
              <w:left w:val="nil"/>
              <w:bottom w:val="single" w:sz="4" w:space="0" w:color="auto"/>
              <w:right w:val="single" w:sz="4" w:space="0" w:color="auto"/>
            </w:tcBorders>
            <w:noWrap/>
            <w:vAlign w:val="center"/>
            <w:hideMark/>
          </w:tcPr>
          <w:p w14:paraId="33438586" w14:textId="77777777" w:rsidR="00745636" w:rsidRPr="00280460" w:rsidRDefault="009C37A0" w:rsidP="009C37A0">
            <w:pPr>
              <w:pStyle w:val="Sinespaciado"/>
              <w:spacing w:line="276" w:lineRule="auto"/>
              <w:jc w:val="center"/>
              <w:rPr>
                <w:rFonts w:ascii="Arial" w:hAnsi="Arial" w:cs="Arial"/>
              </w:rPr>
            </w:pPr>
            <w:r>
              <w:rPr>
                <w:rFonts w:ascii="Arial" w:hAnsi="Arial" w:cs="Arial"/>
              </w:rPr>
              <w:t>22-08-</w:t>
            </w:r>
            <w:r w:rsidR="00745636" w:rsidRPr="00280460">
              <w:rPr>
                <w:rFonts w:ascii="Arial" w:hAnsi="Arial" w:cs="Arial"/>
              </w:rPr>
              <w:t>2014</w:t>
            </w:r>
          </w:p>
        </w:tc>
      </w:tr>
      <w:tr w:rsidR="00745636" w:rsidRPr="00280460" w14:paraId="251C25B2"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9587443" w14:textId="77777777" w:rsidR="00745636" w:rsidRPr="00280460" w:rsidRDefault="00745636" w:rsidP="004E0BB4">
            <w:pPr>
              <w:pStyle w:val="Sinespaciado"/>
              <w:spacing w:line="276" w:lineRule="auto"/>
              <w:rPr>
                <w:rFonts w:ascii="Arial" w:hAnsi="Arial" w:cs="Arial"/>
              </w:rPr>
            </w:pPr>
            <w:r w:rsidRPr="00280460">
              <w:rPr>
                <w:rFonts w:ascii="Arial" w:hAnsi="Arial" w:cs="Arial"/>
                <w:b/>
              </w:rPr>
              <w:t>Tercera emisión:</w:t>
            </w:r>
            <w:r w:rsidRPr="00280460">
              <w:rPr>
                <w:rFonts w:ascii="Arial" w:hAnsi="Arial" w:cs="Arial"/>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417104F5" w14:textId="77777777" w:rsidR="00745636" w:rsidRPr="00280460" w:rsidRDefault="00745636" w:rsidP="004E0BB4">
            <w:pPr>
              <w:pStyle w:val="Sinespaciado"/>
              <w:spacing w:line="276" w:lineRule="auto"/>
              <w:jc w:val="center"/>
              <w:rPr>
                <w:rFonts w:ascii="Arial" w:hAnsi="Arial" w:cs="Arial"/>
              </w:rPr>
            </w:pPr>
            <w:r w:rsidRPr="00280460">
              <w:rPr>
                <w:rFonts w:ascii="Arial" w:hAnsi="Arial" w:cs="Arial"/>
              </w:rPr>
              <w:t>3.0</w:t>
            </w:r>
          </w:p>
        </w:tc>
        <w:tc>
          <w:tcPr>
            <w:tcW w:w="1835" w:type="dxa"/>
            <w:tcBorders>
              <w:top w:val="single" w:sz="4" w:space="0" w:color="auto"/>
              <w:left w:val="nil"/>
              <w:bottom w:val="single" w:sz="4" w:space="0" w:color="auto"/>
              <w:right w:val="single" w:sz="4" w:space="0" w:color="auto"/>
            </w:tcBorders>
            <w:noWrap/>
            <w:vAlign w:val="center"/>
            <w:hideMark/>
          </w:tcPr>
          <w:p w14:paraId="27D803F2" w14:textId="77777777" w:rsidR="00745636" w:rsidRPr="00280460" w:rsidRDefault="009C37A0" w:rsidP="009C37A0">
            <w:pPr>
              <w:pStyle w:val="Sinespaciado"/>
              <w:spacing w:line="276" w:lineRule="auto"/>
              <w:jc w:val="center"/>
              <w:rPr>
                <w:rFonts w:ascii="Arial" w:hAnsi="Arial" w:cs="Arial"/>
              </w:rPr>
            </w:pPr>
            <w:r>
              <w:rPr>
                <w:rFonts w:ascii="Arial" w:hAnsi="Arial" w:cs="Arial"/>
              </w:rPr>
              <w:t>04-10-</w:t>
            </w:r>
            <w:r w:rsidR="00745636" w:rsidRPr="00280460">
              <w:rPr>
                <w:rFonts w:ascii="Arial" w:hAnsi="Arial" w:cs="Arial"/>
              </w:rPr>
              <w:t>2017</w:t>
            </w:r>
          </w:p>
        </w:tc>
      </w:tr>
      <w:tr w:rsidR="009C37A0" w14:paraId="21EBEE19" w14:textId="77777777" w:rsidTr="009C37A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3DEDBC8" w14:textId="77777777" w:rsidR="009C37A0" w:rsidRPr="007E3D64" w:rsidRDefault="009C37A0" w:rsidP="009C37A0">
            <w:pPr>
              <w:pStyle w:val="Sinespaciado"/>
              <w:spacing w:line="276" w:lineRule="auto"/>
              <w:rPr>
                <w:rFonts w:ascii="Arial" w:hAnsi="Arial" w:cs="Arial"/>
                <w:b/>
              </w:rPr>
            </w:pPr>
            <w:r w:rsidRPr="007E3D64">
              <w:rPr>
                <w:rFonts w:ascii="Arial" w:hAnsi="Arial" w:cs="Arial"/>
                <w:b/>
              </w:rPr>
              <w:t xml:space="preserve">Quinta emisión: </w:t>
            </w:r>
            <w:r w:rsidRPr="009C37A0">
              <w:rPr>
                <w:rFonts w:ascii="Arial" w:hAnsi="Arial" w:cs="Arial"/>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hideMark/>
          </w:tcPr>
          <w:p w14:paraId="57A25162" w14:textId="77777777" w:rsidR="009C37A0" w:rsidRDefault="009C37A0" w:rsidP="009C37A0">
            <w:pPr>
              <w:pStyle w:val="Sinespaciado"/>
              <w:spacing w:line="276" w:lineRule="auto"/>
              <w:jc w:val="center"/>
              <w:rPr>
                <w:rFonts w:ascii="Arial" w:hAnsi="Arial" w:cs="Arial"/>
              </w:rPr>
            </w:pPr>
            <w:r>
              <w:rPr>
                <w:rFonts w:ascii="Arial" w:hAnsi="Arial" w:cs="Arial"/>
              </w:rPr>
              <w:t>5.0</w:t>
            </w:r>
          </w:p>
        </w:tc>
        <w:tc>
          <w:tcPr>
            <w:tcW w:w="1835" w:type="dxa"/>
            <w:tcBorders>
              <w:top w:val="single" w:sz="4" w:space="0" w:color="auto"/>
              <w:left w:val="nil"/>
              <w:bottom w:val="single" w:sz="4" w:space="0" w:color="auto"/>
              <w:right w:val="single" w:sz="4" w:space="0" w:color="auto"/>
            </w:tcBorders>
            <w:noWrap/>
            <w:vAlign w:val="center"/>
            <w:hideMark/>
          </w:tcPr>
          <w:p w14:paraId="0919129E" w14:textId="77777777" w:rsidR="009C37A0" w:rsidRDefault="009C37A0" w:rsidP="009C37A0">
            <w:pPr>
              <w:pStyle w:val="Sinespaciado"/>
              <w:spacing w:line="276" w:lineRule="auto"/>
              <w:jc w:val="center"/>
              <w:rPr>
                <w:rFonts w:ascii="Arial" w:hAnsi="Arial" w:cs="Arial"/>
              </w:rPr>
            </w:pPr>
            <w:r>
              <w:rPr>
                <w:rFonts w:ascii="Arial" w:hAnsi="Arial" w:cs="Arial"/>
              </w:rPr>
              <w:t>19-07-2019</w:t>
            </w:r>
          </w:p>
        </w:tc>
      </w:tr>
      <w:tr w:rsidR="003F6B95" w14:paraId="26735C71" w14:textId="77777777" w:rsidTr="009C37A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319FF7C" w14:textId="77777777" w:rsidR="003F6B95" w:rsidRPr="007E3D64" w:rsidRDefault="003F6B95" w:rsidP="003F6B95">
            <w:pPr>
              <w:pStyle w:val="Sinespaciado"/>
              <w:spacing w:line="276" w:lineRule="auto"/>
              <w:rPr>
                <w:rFonts w:ascii="Arial" w:hAnsi="Arial" w:cs="Arial"/>
                <w:b/>
              </w:rPr>
            </w:pPr>
            <w:r w:rsidRPr="003F6B95">
              <w:rPr>
                <w:rFonts w:ascii="Arial" w:hAnsi="Arial" w:cs="Arial"/>
                <w:b/>
              </w:rPr>
              <w:t xml:space="preserve">Sexta emisión: </w:t>
            </w:r>
            <w:r w:rsidRPr="003F6B95">
              <w:rPr>
                <w:rFonts w:ascii="Arial" w:hAnsi="Arial" w:cs="Arial"/>
              </w:rPr>
              <w:t>Actualización e inclusión de los sellos de cert</w:t>
            </w:r>
            <w:r>
              <w:rPr>
                <w:rFonts w:ascii="Arial" w:hAnsi="Arial" w:cs="Arial"/>
              </w:rPr>
              <w:t>ificación de calidad.</w:t>
            </w:r>
            <w:r>
              <w:rPr>
                <w:rFonts w:ascii="Arial" w:hAnsi="Arial" w:cs="Arial"/>
              </w:rPr>
              <w:tab/>
            </w:r>
          </w:p>
        </w:tc>
        <w:tc>
          <w:tcPr>
            <w:tcW w:w="1131" w:type="dxa"/>
            <w:tcBorders>
              <w:top w:val="single" w:sz="4" w:space="0" w:color="auto"/>
              <w:left w:val="nil"/>
              <w:bottom w:val="single" w:sz="4" w:space="0" w:color="auto"/>
              <w:right w:val="single" w:sz="4" w:space="0" w:color="auto"/>
            </w:tcBorders>
            <w:noWrap/>
            <w:vAlign w:val="center"/>
          </w:tcPr>
          <w:p w14:paraId="476B200C" w14:textId="77777777" w:rsidR="003F6B95" w:rsidRDefault="003F6B95" w:rsidP="009C37A0">
            <w:pPr>
              <w:pStyle w:val="Sinespaciado"/>
              <w:spacing w:line="276" w:lineRule="auto"/>
              <w:jc w:val="center"/>
              <w:rPr>
                <w:rFonts w:ascii="Arial" w:hAnsi="Arial" w:cs="Arial"/>
              </w:rPr>
            </w:pPr>
            <w:r>
              <w:rPr>
                <w:rFonts w:ascii="Arial" w:hAnsi="Arial" w:cs="Arial"/>
              </w:rPr>
              <w:t>6.0</w:t>
            </w:r>
          </w:p>
        </w:tc>
        <w:tc>
          <w:tcPr>
            <w:tcW w:w="1835" w:type="dxa"/>
            <w:tcBorders>
              <w:top w:val="single" w:sz="4" w:space="0" w:color="auto"/>
              <w:left w:val="nil"/>
              <w:bottom w:val="single" w:sz="4" w:space="0" w:color="auto"/>
              <w:right w:val="single" w:sz="4" w:space="0" w:color="auto"/>
            </w:tcBorders>
            <w:noWrap/>
            <w:vAlign w:val="center"/>
          </w:tcPr>
          <w:p w14:paraId="73B94AB1" w14:textId="77777777" w:rsidR="003F6B95" w:rsidRDefault="003F6B95" w:rsidP="009C37A0">
            <w:pPr>
              <w:pStyle w:val="Sinespaciado"/>
              <w:spacing w:line="276" w:lineRule="auto"/>
              <w:jc w:val="center"/>
              <w:rPr>
                <w:rFonts w:ascii="Arial" w:hAnsi="Arial" w:cs="Arial"/>
              </w:rPr>
            </w:pPr>
            <w:r>
              <w:rPr>
                <w:rFonts w:ascii="Arial" w:hAnsi="Arial" w:cs="Arial"/>
              </w:rPr>
              <w:t>13-09-2022</w:t>
            </w:r>
          </w:p>
        </w:tc>
      </w:tr>
      <w:tr w:rsidR="00070D17" w14:paraId="68249E25" w14:textId="77777777" w:rsidTr="00B45C7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3ED123AD" w14:textId="551DDD05" w:rsidR="00070D17" w:rsidRPr="003F6B95" w:rsidRDefault="00070D17" w:rsidP="00070D17">
            <w:pPr>
              <w:pStyle w:val="Sinespaciado"/>
              <w:spacing w:line="276" w:lineRule="auto"/>
              <w:rPr>
                <w:rFonts w:ascii="Arial" w:hAnsi="Arial" w:cs="Arial"/>
                <w:b/>
              </w:rPr>
            </w:pPr>
            <w:r>
              <w:rPr>
                <w:rFonts w:ascii="Arial" w:hAnsi="Arial" w:cs="Arial"/>
                <w:b/>
              </w:rPr>
              <w:t xml:space="preserve">Séptima emisión: </w:t>
            </w:r>
            <w:r w:rsidRPr="00DA0C3B">
              <w:rPr>
                <w:rFonts w:ascii="Arial" w:hAnsi="Arial" w:cs="Arial"/>
                <w:bCs/>
              </w:rPr>
              <w:t>Cambio de Logo</w:t>
            </w:r>
            <w:r>
              <w:rPr>
                <w:rFonts w:ascii="Arial" w:hAnsi="Arial" w:cs="Arial"/>
                <w:bCs/>
              </w:rPr>
              <w:t xml:space="preserve"> Institucional de la E</w:t>
            </w:r>
            <w:r w:rsidRPr="00DA0C3B">
              <w:rPr>
                <w:rFonts w:ascii="Arial" w:hAnsi="Arial" w:cs="Arial"/>
                <w:bCs/>
              </w:rPr>
              <w:t>ntidad</w:t>
            </w:r>
            <w:r>
              <w:rPr>
                <w:rFonts w:ascii="Arial" w:hAnsi="Arial" w:cs="Arial"/>
                <w:bCs/>
              </w:rPr>
              <w:t xml:space="preserve"> y eliminación logo de calidad</w:t>
            </w:r>
          </w:p>
        </w:tc>
        <w:tc>
          <w:tcPr>
            <w:tcW w:w="1131" w:type="dxa"/>
            <w:tcBorders>
              <w:top w:val="single" w:sz="4" w:space="0" w:color="auto"/>
              <w:left w:val="nil"/>
              <w:bottom w:val="single" w:sz="4" w:space="0" w:color="auto"/>
              <w:right w:val="single" w:sz="4" w:space="0" w:color="auto"/>
            </w:tcBorders>
            <w:noWrap/>
            <w:vAlign w:val="center"/>
          </w:tcPr>
          <w:p w14:paraId="78526E8C" w14:textId="0C65C4B5" w:rsidR="00070D17" w:rsidRDefault="00F80F13" w:rsidP="00070D17">
            <w:pPr>
              <w:pStyle w:val="Sinespaciado"/>
              <w:spacing w:line="276" w:lineRule="auto"/>
              <w:jc w:val="center"/>
              <w:rPr>
                <w:rFonts w:ascii="Arial" w:hAnsi="Arial" w:cs="Arial"/>
              </w:rPr>
            </w:pPr>
            <w:r>
              <w:rPr>
                <w:rFonts w:ascii="Arial" w:hAnsi="Arial" w:cs="Arial"/>
              </w:rPr>
              <w:t>7</w:t>
            </w:r>
            <w:r w:rsidR="00070D17">
              <w:rPr>
                <w:rFonts w:ascii="Arial" w:hAnsi="Arial" w:cs="Arial"/>
              </w:rPr>
              <w:t>.0</w:t>
            </w:r>
          </w:p>
        </w:tc>
        <w:tc>
          <w:tcPr>
            <w:tcW w:w="1835" w:type="dxa"/>
            <w:tcBorders>
              <w:top w:val="single" w:sz="4" w:space="0" w:color="auto"/>
              <w:left w:val="nil"/>
              <w:bottom w:val="single" w:sz="4" w:space="0" w:color="auto"/>
              <w:right w:val="single" w:sz="4" w:space="0" w:color="auto"/>
            </w:tcBorders>
            <w:noWrap/>
            <w:vAlign w:val="center"/>
          </w:tcPr>
          <w:p w14:paraId="0D67F4BD" w14:textId="79028A62" w:rsidR="00070D17" w:rsidRDefault="00070D17" w:rsidP="00070D17">
            <w:pPr>
              <w:pStyle w:val="Sinespaciado"/>
              <w:spacing w:line="276" w:lineRule="auto"/>
              <w:jc w:val="center"/>
              <w:rPr>
                <w:rFonts w:ascii="Arial" w:hAnsi="Arial" w:cs="Arial"/>
              </w:rPr>
            </w:pPr>
            <w:r>
              <w:rPr>
                <w:rFonts w:ascii="Arial" w:hAnsi="Arial" w:cs="Arial"/>
              </w:rPr>
              <w:t>10-07-2026</w:t>
            </w:r>
          </w:p>
        </w:tc>
      </w:tr>
    </w:tbl>
    <w:p w14:paraId="32AE2382" w14:textId="77777777" w:rsidR="005C392B" w:rsidRPr="00280460" w:rsidRDefault="005C392B">
      <w:pPr>
        <w:rPr>
          <w:rFonts w:ascii="Arial" w:hAnsi="Arial" w:cs="Arial"/>
          <w:sz w:val="22"/>
          <w:szCs w:val="22"/>
        </w:rPr>
      </w:pPr>
    </w:p>
    <w:sectPr w:rsidR="005C392B" w:rsidRPr="00280460" w:rsidSect="00C81B49">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1159E" w14:textId="77777777" w:rsidR="00AA03E9" w:rsidRDefault="00AA03E9" w:rsidP="00B60686">
      <w:r>
        <w:separator/>
      </w:r>
    </w:p>
  </w:endnote>
  <w:endnote w:type="continuationSeparator" w:id="0">
    <w:p w14:paraId="63B9EFC0" w14:textId="77777777" w:rsidR="00AA03E9" w:rsidRDefault="00AA03E9" w:rsidP="00B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6C03" w14:textId="77777777" w:rsidR="002132D8" w:rsidRPr="002132D8" w:rsidRDefault="002132D8" w:rsidP="002132D8">
    <w:pPr>
      <w:tabs>
        <w:tab w:val="center" w:pos="4419"/>
        <w:tab w:val="right" w:pos="8838"/>
      </w:tabs>
      <w:jc w:val="center"/>
      <w:rPr>
        <w:rFonts w:ascii="Arial" w:eastAsia="Calibri" w:hAnsi="Arial" w:cs="Arial"/>
        <w:b/>
        <w:i/>
        <w:sz w:val="16"/>
        <w:szCs w:val="16"/>
        <w:lang w:val="es-CO" w:eastAsia="en-US"/>
      </w:rPr>
    </w:pPr>
    <w:r w:rsidRPr="002132D8">
      <w:rPr>
        <w:rFonts w:ascii="Arial" w:eastAsia="Calibri" w:hAnsi="Arial" w:cs="Arial"/>
        <w:b/>
        <w:i/>
        <w:sz w:val="16"/>
        <w:szCs w:val="16"/>
        <w:lang w:val="es-CO" w:eastAsia="en-US"/>
      </w:rPr>
      <w:t>….llevamos más que agua.</w:t>
    </w:r>
  </w:p>
  <w:p w14:paraId="3A6CB2BD" w14:textId="77777777" w:rsidR="002132D8" w:rsidRPr="002132D8" w:rsidRDefault="002132D8" w:rsidP="002132D8">
    <w:pPr>
      <w:tabs>
        <w:tab w:val="center" w:pos="4419"/>
        <w:tab w:val="right" w:pos="8838"/>
      </w:tabs>
      <w:rPr>
        <w:rFonts w:ascii="Arial" w:eastAsia="Calibri" w:hAnsi="Arial" w:cs="Arial"/>
        <w:sz w:val="16"/>
        <w:szCs w:val="16"/>
        <w:lang w:val="es-CO" w:eastAsia="en-US"/>
      </w:rPr>
    </w:pPr>
    <w:r w:rsidRPr="002132D8">
      <w:rPr>
        <w:rFonts w:ascii="Arial" w:eastAsia="Calibri" w:hAnsi="Arial" w:cs="Arial"/>
        <w:sz w:val="16"/>
        <w:szCs w:val="16"/>
        <w:lang w:val="es-CO" w:eastAsia="en-US"/>
      </w:rPr>
      <w:tab/>
      <w:t>Calle 21 No. 1C -17</w:t>
    </w:r>
    <w:r w:rsidRPr="002132D8">
      <w:rPr>
        <w:rFonts w:ascii="Arial" w:eastAsia="Calibri" w:hAnsi="Arial" w:cs="Arial"/>
        <w:sz w:val="16"/>
        <w:szCs w:val="16"/>
        <w:lang w:val="es-CO" w:eastAsia="en-US"/>
      </w:rPr>
      <w:tab/>
    </w:r>
  </w:p>
  <w:p w14:paraId="7711DC0A" w14:textId="77777777" w:rsidR="002132D8" w:rsidRPr="002132D8" w:rsidRDefault="002132D8" w:rsidP="002132D8">
    <w:pPr>
      <w:tabs>
        <w:tab w:val="center" w:pos="4419"/>
        <w:tab w:val="right" w:pos="8838"/>
      </w:tabs>
      <w:jc w:val="center"/>
      <w:rPr>
        <w:rFonts w:ascii="Arial" w:eastAsia="Calibri" w:hAnsi="Arial" w:cs="Arial"/>
        <w:sz w:val="16"/>
        <w:szCs w:val="16"/>
        <w:lang w:val="es-CO" w:eastAsia="en-US"/>
      </w:rPr>
    </w:pPr>
    <w:r w:rsidRPr="002132D8">
      <w:rPr>
        <w:rFonts w:ascii="Arial" w:eastAsia="Calibri" w:hAnsi="Arial" w:cs="Arial"/>
        <w:sz w:val="16"/>
        <w:szCs w:val="16"/>
        <w:lang w:val="es-CO" w:eastAsia="en-US"/>
      </w:rPr>
      <w:t xml:space="preserve">Teléfonos 8 75 31 81 – 8 75 23 21  fax: Ext. 124     </w:t>
    </w:r>
  </w:p>
  <w:p w14:paraId="0333749B" w14:textId="77777777" w:rsidR="002132D8" w:rsidRPr="002132D8" w:rsidRDefault="002132D8" w:rsidP="002132D8">
    <w:pPr>
      <w:tabs>
        <w:tab w:val="center" w:pos="4419"/>
        <w:tab w:val="right" w:pos="8838"/>
      </w:tabs>
      <w:jc w:val="center"/>
      <w:rPr>
        <w:rFonts w:ascii="Arial" w:eastAsia="Calibri" w:hAnsi="Arial" w:cs="Arial"/>
        <w:sz w:val="16"/>
        <w:szCs w:val="16"/>
        <w:lang w:val="es-CO" w:eastAsia="en-US"/>
      </w:rPr>
    </w:pPr>
    <w:hyperlink r:id="rId1" w:history="1">
      <w:r w:rsidRPr="002132D8">
        <w:rPr>
          <w:rFonts w:ascii="Arial" w:eastAsia="Calibri" w:hAnsi="Arial" w:cs="Arial"/>
          <w:color w:val="0000FF"/>
          <w:sz w:val="16"/>
          <w:szCs w:val="16"/>
          <w:u w:val="single"/>
          <w:lang w:val="es-CO" w:eastAsia="en-US"/>
        </w:rPr>
        <w:t>www.aguasdelhuila.gov.co</w:t>
      </w:r>
    </w:hyperlink>
  </w:p>
  <w:p w14:paraId="680D1348" w14:textId="77777777" w:rsidR="002132D8" w:rsidRPr="002132D8" w:rsidRDefault="002132D8" w:rsidP="002132D8">
    <w:pPr>
      <w:tabs>
        <w:tab w:val="center" w:pos="4419"/>
        <w:tab w:val="right" w:pos="8838"/>
      </w:tabs>
      <w:jc w:val="center"/>
      <w:rPr>
        <w:rFonts w:ascii="Arial" w:eastAsia="Calibri" w:hAnsi="Arial" w:cs="Arial"/>
        <w:sz w:val="16"/>
        <w:szCs w:val="16"/>
        <w:lang w:val="es-CO" w:eastAsia="en-US"/>
      </w:rPr>
    </w:pPr>
    <w:r w:rsidRPr="002132D8">
      <w:rPr>
        <w:rFonts w:ascii="Arial" w:eastAsia="Calibri" w:hAnsi="Arial" w:cs="Arial"/>
        <w:sz w:val="16"/>
        <w:szCs w:val="16"/>
        <w:lang w:val="es-CO" w:eastAsia="en-US"/>
      </w:rPr>
      <w:t>Neiva – Huila (Colombia).</w:t>
    </w:r>
  </w:p>
  <w:p w14:paraId="58A99B1B" w14:textId="77777777" w:rsidR="00D543C1" w:rsidRPr="00252081" w:rsidRDefault="002132D8" w:rsidP="002132D8">
    <w:pPr>
      <w:tabs>
        <w:tab w:val="center" w:pos="4550"/>
        <w:tab w:val="left" w:pos="5818"/>
      </w:tabs>
      <w:ind w:right="260"/>
      <w:jc w:val="right"/>
      <w:rPr>
        <w:rFonts w:ascii="Arial" w:hAnsi="Arial" w:cs="Arial"/>
        <w:sz w:val="14"/>
        <w:szCs w:val="14"/>
      </w:rPr>
    </w:pPr>
    <w:r w:rsidRPr="00252081">
      <w:rPr>
        <w:rFonts w:ascii="Arial" w:hAnsi="Arial" w:cs="Arial"/>
        <w:spacing w:val="60"/>
        <w:sz w:val="14"/>
        <w:szCs w:val="14"/>
      </w:rPr>
      <w:t>Página</w:t>
    </w:r>
    <w:r w:rsidRPr="00252081">
      <w:rPr>
        <w:rFonts w:ascii="Arial" w:hAnsi="Arial" w:cs="Arial"/>
        <w:sz w:val="14"/>
        <w:szCs w:val="14"/>
      </w:rPr>
      <w:t xml:space="preserve"> </w:t>
    </w:r>
    <w:r w:rsidRPr="00252081">
      <w:rPr>
        <w:rFonts w:ascii="Arial" w:hAnsi="Arial" w:cs="Arial"/>
        <w:sz w:val="14"/>
        <w:szCs w:val="14"/>
      </w:rPr>
      <w:fldChar w:fldCharType="begin"/>
    </w:r>
    <w:r w:rsidRPr="00252081">
      <w:rPr>
        <w:rFonts w:ascii="Arial" w:hAnsi="Arial" w:cs="Arial"/>
        <w:sz w:val="14"/>
        <w:szCs w:val="14"/>
      </w:rPr>
      <w:instrText>PAGE   \* MERGEFORMAT</w:instrText>
    </w:r>
    <w:r w:rsidRPr="00252081">
      <w:rPr>
        <w:rFonts w:ascii="Arial" w:hAnsi="Arial" w:cs="Arial"/>
        <w:sz w:val="14"/>
        <w:szCs w:val="14"/>
      </w:rPr>
      <w:fldChar w:fldCharType="separate"/>
    </w:r>
    <w:r w:rsidR="003F6B95">
      <w:rPr>
        <w:rFonts w:ascii="Arial" w:hAnsi="Arial" w:cs="Arial"/>
        <w:noProof/>
        <w:sz w:val="14"/>
        <w:szCs w:val="14"/>
      </w:rPr>
      <w:t>3</w:t>
    </w:r>
    <w:r w:rsidRPr="00252081">
      <w:rPr>
        <w:rFonts w:ascii="Arial" w:hAnsi="Arial" w:cs="Arial"/>
        <w:sz w:val="14"/>
        <w:szCs w:val="14"/>
      </w:rPr>
      <w:fldChar w:fldCharType="end"/>
    </w:r>
    <w:r w:rsidRPr="00252081">
      <w:rPr>
        <w:rFonts w:ascii="Arial" w:hAnsi="Arial" w:cs="Arial"/>
        <w:sz w:val="14"/>
        <w:szCs w:val="14"/>
      </w:rPr>
      <w:t xml:space="preserve"> | </w:t>
    </w:r>
    <w:r w:rsidRPr="00252081">
      <w:rPr>
        <w:rFonts w:ascii="Arial" w:hAnsi="Arial" w:cs="Arial"/>
        <w:sz w:val="14"/>
        <w:szCs w:val="14"/>
      </w:rPr>
      <w:fldChar w:fldCharType="begin"/>
    </w:r>
    <w:r w:rsidRPr="00252081">
      <w:rPr>
        <w:rFonts w:ascii="Arial" w:hAnsi="Arial" w:cs="Arial"/>
        <w:sz w:val="14"/>
        <w:szCs w:val="14"/>
      </w:rPr>
      <w:instrText>NUMPAGES  \* Arabic  \* MERGEFORMAT</w:instrText>
    </w:r>
    <w:r w:rsidRPr="00252081">
      <w:rPr>
        <w:rFonts w:ascii="Arial" w:hAnsi="Arial" w:cs="Arial"/>
        <w:sz w:val="14"/>
        <w:szCs w:val="14"/>
      </w:rPr>
      <w:fldChar w:fldCharType="separate"/>
    </w:r>
    <w:r w:rsidR="003F6B95">
      <w:rPr>
        <w:rFonts w:ascii="Arial" w:hAnsi="Arial" w:cs="Arial"/>
        <w:noProof/>
        <w:sz w:val="14"/>
        <w:szCs w:val="14"/>
      </w:rPr>
      <w:t>3</w:t>
    </w:r>
    <w:r w:rsidRPr="00252081">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1325" w14:textId="77777777" w:rsidR="00AA03E9" w:rsidRDefault="00AA03E9" w:rsidP="00B60686">
      <w:r>
        <w:separator/>
      </w:r>
    </w:p>
  </w:footnote>
  <w:footnote w:type="continuationSeparator" w:id="0">
    <w:p w14:paraId="3BE3241D" w14:textId="77777777" w:rsidR="00AA03E9" w:rsidRDefault="00AA03E9" w:rsidP="00B60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600"/>
    </w:tblGrid>
    <w:tr w:rsidR="009D382D" w:rsidRPr="00345047" w14:paraId="5759BE8B" w14:textId="77777777" w:rsidTr="009D382D">
      <w:trPr>
        <w:trHeight w:val="843"/>
        <w:jc w:val="center"/>
      </w:trPr>
      <w:tc>
        <w:tcPr>
          <w:tcW w:w="2173" w:type="dxa"/>
          <w:vMerge w:val="restart"/>
        </w:tcPr>
        <w:p w14:paraId="0EBA54C2" w14:textId="34CE6101" w:rsidR="009D382D" w:rsidRPr="00345047" w:rsidRDefault="009D382D" w:rsidP="00F645AA">
          <w:pPr>
            <w:pStyle w:val="Encabezado"/>
          </w:pPr>
          <w:r>
            <w:rPr>
              <w:noProof/>
            </w:rPr>
            <w:drawing>
              <wp:inline distT="0" distB="0" distL="0" distR="0" wp14:anchorId="740B55B6" wp14:editId="7A37413B">
                <wp:extent cx="1000125" cy="866775"/>
                <wp:effectExtent l="0" t="0" r="9525" b="9525"/>
                <wp:docPr id="826048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tc>
      <w:tc>
        <w:tcPr>
          <w:tcW w:w="6600" w:type="dxa"/>
          <w:vAlign w:val="center"/>
        </w:tcPr>
        <w:p w14:paraId="1D523D24" w14:textId="77777777" w:rsidR="009D382D" w:rsidRPr="007E3D64" w:rsidRDefault="009D382D" w:rsidP="00F645AA">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77005D6D" w14:textId="77777777" w:rsidR="009D382D" w:rsidRPr="009C37A0" w:rsidRDefault="009D382D" w:rsidP="00F645AA">
          <w:pPr>
            <w:pStyle w:val="Encabezado"/>
            <w:jc w:val="center"/>
            <w:rPr>
              <w:sz w:val="20"/>
              <w:szCs w:val="20"/>
            </w:rPr>
          </w:pPr>
          <w:r w:rsidRPr="009C37A0">
            <w:rPr>
              <w:rFonts w:ascii="Arial Rounded MT Bold" w:hAnsi="Arial Rounded MT Bold"/>
              <w:sz w:val="20"/>
              <w:szCs w:val="20"/>
            </w:rPr>
            <w:t>NIT.  800.100.553-2</w:t>
          </w:r>
        </w:p>
      </w:tc>
    </w:tr>
    <w:tr w:rsidR="009D382D" w:rsidRPr="00345047" w14:paraId="56093BD4" w14:textId="77777777" w:rsidTr="009D382D">
      <w:trPr>
        <w:trHeight w:val="712"/>
        <w:jc w:val="center"/>
      </w:trPr>
      <w:tc>
        <w:tcPr>
          <w:tcW w:w="2173" w:type="dxa"/>
          <w:vMerge/>
          <w:tcBorders>
            <w:bottom w:val="single" w:sz="4" w:space="0" w:color="auto"/>
          </w:tcBorders>
          <w:vAlign w:val="center"/>
        </w:tcPr>
        <w:p w14:paraId="28EFBEAD" w14:textId="77777777" w:rsidR="009D382D" w:rsidRPr="00345047" w:rsidRDefault="009D382D" w:rsidP="00F645AA">
          <w:pPr>
            <w:pStyle w:val="Encabezado"/>
          </w:pPr>
        </w:p>
      </w:tc>
      <w:tc>
        <w:tcPr>
          <w:tcW w:w="6600" w:type="dxa"/>
          <w:tcBorders>
            <w:bottom w:val="single" w:sz="4" w:space="0" w:color="auto"/>
          </w:tcBorders>
          <w:vAlign w:val="center"/>
        </w:tcPr>
        <w:p w14:paraId="1072C712" w14:textId="77777777" w:rsidR="009D382D" w:rsidRPr="009C37A0" w:rsidRDefault="009D382D" w:rsidP="009C37A0">
          <w:pPr>
            <w:jc w:val="center"/>
            <w:rPr>
              <w:rFonts w:ascii="Arial Rounded MT Bold" w:hAnsi="Arial Rounded MT Bold" w:cs="Arial"/>
              <w:sz w:val="20"/>
              <w:szCs w:val="20"/>
            </w:rPr>
          </w:pPr>
          <w:r w:rsidRPr="009C37A0">
            <w:rPr>
              <w:rFonts w:ascii="Arial Rounded MT Bold" w:hAnsi="Arial Rounded MT Bold" w:cs="Arial"/>
              <w:sz w:val="20"/>
              <w:szCs w:val="20"/>
            </w:rPr>
            <w:t xml:space="preserve">PROCEDIMIENTO DE CONTROL DE VENTAS </w:t>
          </w:r>
        </w:p>
        <w:p w14:paraId="1E4BB750" w14:textId="7FCDB7DC" w:rsidR="009D382D" w:rsidRPr="00345047" w:rsidRDefault="009D382D" w:rsidP="00F645AA">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F80F13">
            <w:rPr>
              <w:rFonts w:ascii="Arial Rounded MT Bold" w:hAnsi="Arial Rounded MT Bold"/>
              <w:sz w:val="16"/>
              <w:szCs w:val="16"/>
            </w:rPr>
            <w:t>7</w:t>
          </w:r>
          <w:r>
            <w:rPr>
              <w:rFonts w:ascii="Arial Rounded MT Bold" w:hAnsi="Arial Rounded MT Bold"/>
              <w:sz w:val="16"/>
              <w:szCs w:val="16"/>
            </w:rPr>
            <w:t>.0</w:t>
          </w:r>
        </w:p>
      </w:tc>
    </w:tr>
  </w:tbl>
  <w:p w14:paraId="3B4921B6" w14:textId="77777777" w:rsidR="00280460" w:rsidRDefault="00280460" w:rsidP="009C37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62BD"/>
    <w:multiLevelType w:val="hybridMultilevel"/>
    <w:tmpl w:val="2B769A4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6B25DC5"/>
    <w:multiLevelType w:val="hybridMultilevel"/>
    <w:tmpl w:val="A0324A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9A6D1F"/>
    <w:multiLevelType w:val="multilevel"/>
    <w:tmpl w:val="B05061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65404E"/>
    <w:multiLevelType w:val="multilevel"/>
    <w:tmpl w:val="61682EFA"/>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9CE427A"/>
    <w:multiLevelType w:val="hybridMultilevel"/>
    <w:tmpl w:val="624A1C6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4ACF372F"/>
    <w:multiLevelType w:val="hybridMultilevel"/>
    <w:tmpl w:val="F5EAA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B0B0E7A"/>
    <w:multiLevelType w:val="hybridMultilevel"/>
    <w:tmpl w:val="DF763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09893557">
    <w:abstractNumId w:val="1"/>
  </w:num>
  <w:num w:numId="2" w16cid:durableId="763460777">
    <w:abstractNumId w:val="4"/>
  </w:num>
  <w:num w:numId="3" w16cid:durableId="499347517">
    <w:abstractNumId w:val="0"/>
  </w:num>
  <w:num w:numId="4" w16cid:durableId="478232735">
    <w:abstractNumId w:val="6"/>
  </w:num>
  <w:num w:numId="5" w16cid:durableId="1112625485">
    <w:abstractNumId w:val="5"/>
  </w:num>
  <w:num w:numId="6" w16cid:durableId="924726960">
    <w:abstractNumId w:val="2"/>
  </w:num>
  <w:num w:numId="7" w16cid:durableId="953756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49A"/>
    <w:rsid w:val="00033DA3"/>
    <w:rsid w:val="00050C7A"/>
    <w:rsid w:val="00070D17"/>
    <w:rsid w:val="00082A26"/>
    <w:rsid w:val="0010610B"/>
    <w:rsid w:val="00160C96"/>
    <w:rsid w:val="001B1F45"/>
    <w:rsid w:val="001C40F6"/>
    <w:rsid w:val="001F174D"/>
    <w:rsid w:val="002132D8"/>
    <w:rsid w:val="0021460C"/>
    <w:rsid w:val="00223C7B"/>
    <w:rsid w:val="002257BB"/>
    <w:rsid w:val="00231071"/>
    <w:rsid w:val="00235F2B"/>
    <w:rsid w:val="0024476C"/>
    <w:rsid w:val="00252081"/>
    <w:rsid w:val="00280460"/>
    <w:rsid w:val="002C1E29"/>
    <w:rsid w:val="002C3F8B"/>
    <w:rsid w:val="00302D00"/>
    <w:rsid w:val="00355509"/>
    <w:rsid w:val="003B599F"/>
    <w:rsid w:val="003D5CB0"/>
    <w:rsid w:val="003D793C"/>
    <w:rsid w:val="003F392D"/>
    <w:rsid w:val="003F68F0"/>
    <w:rsid w:val="003F6B95"/>
    <w:rsid w:val="00455BFC"/>
    <w:rsid w:val="004E4864"/>
    <w:rsid w:val="004F2EF1"/>
    <w:rsid w:val="0050362F"/>
    <w:rsid w:val="00545E2C"/>
    <w:rsid w:val="005C392B"/>
    <w:rsid w:val="0061711D"/>
    <w:rsid w:val="00624345"/>
    <w:rsid w:val="00640253"/>
    <w:rsid w:val="0068508E"/>
    <w:rsid w:val="006C7799"/>
    <w:rsid w:val="007204A3"/>
    <w:rsid w:val="00741517"/>
    <w:rsid w:val="00745636"/>
    <w:rsid w:val="00746647"/>
    <w:rsid w:val="007551D0"/>
    <w:rsid w:val="0075735C"/>
    <w:rsid w:val="00762CAC"/>
    <w:rsid w:val="007C6D15"/>
    <w:rsid w:val="00852492"/>
    <w:rsid w:val="008534CA"/>
    <w:rsid w:val="008B32AE"/>
    <w:rsid w:val="008D163A"/>
    <w:rsid w:val="008E3051"/>
    <w:rsid w:val="008E66D1"/>
    <w:rsid w:val="00906F55"/>
    <w:rsid w:val="00921222"/>
    <w:rsid w:val="00933125"/>
    <w:rsid w:val="0095421F"/>
    <w:rsid w:val="00956CD3"/>
    <w:rsid w:val="00957886"/>
    <w:rsid w:val="009801EF"/>
    <w:rsid w:val="009A311B"/>
    <w:rsid w:val="009C37A0"/>
    <w:rsid w:val="009C4BD0"/>
    <w:rsid w:val="009D382D"/>
    <w:rsid w:val="00A30959"/>
    <w:rsid w:val="00AA03E9"/>
    <w:rsid w:val="00B30BFC"/>
    <w:rsid w:val="00B60686"/>
    <w:rsid w:val="00B82587"/>
    <w:rsid w:val="00B85327"/>
    <w:rsid w:val="00BB6FB2"/>
    <w:rsid w:val="00BB71CF"/>
    <w:rsid w:val="00BD5846"/>
    <w:rsid w:val="00BF49F4"/>
    <w:rsid w:val="00C317AB"/>
    <w:rsid w:val="00C456F4"/>
    <w:rsid w:val="00C5481B"/>
    <w:rsid w:val="00C60B8C"/>
    <w:rsid w:val="00C81B49"/>
    <w:rsid w:val="00C968C9"/>
    <w:rsid w:val="00CD6433"/>
    <w:rsid w:val="00CE1BDA"/>
    <w:rsid w:val="00D278CC"/>
    <w:rsid w:val="00D42BAB"/>
    <w:rsid w:val="00D543C1"/>
    <w:rsid w:val="00E26514"/>
    <w:rsid w:val="00E3472C"/>
    <w:rsid w:val="00E35AA5"/>
    <w:rsid w:val="00E3649A"/>
    <w:rsid w:val="00E8798D"/>
    <w:rsid w:val="00EA2F06"/>
    <w:rsid w:val="00EA2FE4"/>
    <w:rsid w:val="00F0194E"/>
    <w:rsid w:val="00F0263E"/>
    <w:rsid w:val="00F46A9E"/>
    <w:rsid w:val="00F80F13"/>
    <w:rsid w:val="00FA1EDF"/>
    <w:rsid w:val="00FC6A99"/>
    <w:rsid w:val="00FE70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CEFF"/>
  <w15:docId w15:val="{F4838AB2-ABCC-4562-BEA8-D96A4095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8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60686"/>
    <w:pPr>
      <w:tabs>
        <w:tab w:val="center" w:pos="4419"/>
        <w:tab w:val="right" w:pos="8838"/>
      </w:tabs>
    </w:pPr>
  </w:style>
  <w:style w:type="character" w:customStyle="1" w:styleId="EncabezadoCar">
    <w:name w:val="Encabezado Car"/>
    <w:basedOn w:val="Fuentedeprrafopredeter"/>
    <w:link w:val="Encabezado"/>
    <w:uiPriority w:val="99"/>
    <w:rsid w:val="00B60686"/>
  </w:style>
  <w:style w:type="paragraph" w:styleId="Piedepgina">
    <w:name w:val="footer"/>
    <w:basedOn w:val="Normal"/>
    <w:link w:val="PiedepginaCar"/>
    <w:uiPriority w:val="99"/>
    <w:unhideWhenUsed/>
    <w:rsid w:val="00B60686"/>
    <w:pPr>
      <w:tabs>
        <w:tab w:val="center" w:pos="4419"/>
        <w:tab w:val="right" w:pos="8838"/>
      </w:tabs>
    </w:pPr>
  </w:style>
  <w:style w:type="character" w:customStyle="1" w:styleId="PiedepginaCar">
    <w:name w:val="Pie de página Car"/>
    <w:basedOn w:val="Fuentedeprrafopredeter"/>
    <w:link w:val="Piedepgina"/>
    <w:uiPriority w:val="99"/>
    <w:rsid w:val="00B60686"/>
  </w:style>
  <w:style w:type="paragraph" w:styleId="Sinespaciado">
    <w:name w:val="No Spacing"/>
    <w:uiPriority w:val="1"/>
    <w:qFormat/>
    <w:rsid w:val="00B60686"/>
    <w:pPr>
      <w:spacing w:after="0" w:line="240" w:lineRule="auto"/>
    </w:pPr>
  </w:style>
  <w:style w:type="paragraph" w:styleId="Prrafodelista">
    <w:name w:val="List Paragraph"/>
    <w:basedOn w:val="Normal"/>
    <w:uiPriority w:val="34"/>
    <w:qFormat/>
    <w:rsid w:val="00C968C9"/>
    <w:pPr>
      <w:ind w:left="720"/>
      <w:contextualSpacing/>
    </w:pPr>
  </w:style>
  <w:style w:type="character" w:styleId="Hipervnculo">
    <w:name w:val="Hyperlink"/>
    <w:basedOn w:val="Fuentedeprrafopredeter"/>
    <w:uiPriority w:val="99"/>
    <w:unhideWhenUsed/>
    <w:rsid w:val="00D543C1"/>
    <w:rPr>
      <w:color w:val="0000FF" w:themeColor="hyperlink"/>
      <w:u w:val="single"/>
    </w:rPr>
  </w:style>
  <w:style w:type="paragraph" w:styleId="Textodeglobo">
    <w:name w:val="Balloon Text"/>
    <w:basedOn w:val="Normal"/>
    <w:link w:val="TextodegloboCar"/>
    <w:uiPriority w:val="99"/>
    <w:semiHidden/>
    <w:unhideWhenUsed/>
    <w:rsid w:val="00231071"/>
    <w:rPr>
      <w:rFonts w:ascii="Tahoma" w:hAnsi="Tahoma" w:cs="Tahoma"/>
      <w:sz w:val="16"/>
      <w:szCs w:val="16"/>
    </w:rPr>
  </w:style>
  <w:style w:type="character" w:customStyle="1" w:styleId="TextodegloboCar">
    <w:name w:val="Texto de globo Car"/>
    <w:basedOn w:val="Fuentedeprrafopredeter"/>
    <w:link w:val="Textodeglobo"/>
    <w:uiPriority w:val="99"/>
    <w:semiHidden/>
    <w:rsid w:val="00231071"/>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Pages>
  <Words>828</Words>
  <Characters>4558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Ana lucía lucia muñoz</cp:lastModifiedBy>
  <cp:revision>34</cp:revision>
  <dcterms:created xsi:type="dcterms:W3CDTF">2015-06-10T16:04:00Z</dcterms:created>
  <dcterms:modified xsi:type="dcterms:W3CDTF">2026-07-06T19:06:00Z</dcterms:modified>
</cp:coreProperties>
</file>